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3A48" w14:textId="17B12640" w:rsidR="0043602F" w:rsidRDefault="0048348A" w:rsidP="0048348A">
      <w:pPr>
        <w:jc w:val="center"/>
        <w:rPr>
          <w:rFonts w:ascii="Calibri" w:hAnsi="Calibri" w:cs="Calibri"/>
          <w:b/>
          <w:bCs/>
          <w:sz w:val="22"/>
          <w:szCs w:val="22"/>
        </w:rPr>
      </w:pPr>
      <w:r w:rsidRPr="0048348A">
        <w:rPr>
          <w:rFonts w:ascii="Calibri" w:hAnsi="Calibri" w:cs="Calibri"/>
          <w:b/>
          <w:bCs/>
          <w:sz w:val="22"/>
          <w:szCs w:val="22"/>
        </w:rPr>
        <w:t>Adolescent Medicine 2025 MOC Questions</w:t>
      </w:r>
    </w:p>
    <w:p w14:paraId="560AD512" w14:textId="77777777" w:rsidR="0048348A" w:rsidRDefault="0048348A" w:rsidP="0048348A">
      <w:pPr>
        <w:jc w:val="center"/>
        <w:rPr>
          <w:rFonts w:ascii="Calibri" w:hAnsi="Calibri" w:cs="Calibri"/>
          <w:b/>
          <w:bCs/>
          <w:sz w:val="22"/>
          <w:szCs w:val="22"/>
        </w:rPr>
      </w:pPr>
    </w:p>
    <w:p w14:paraId="02CEF64B" w14:textId="18882401" w:rsidR="0048348A" w:rsidRDefault="0048348A" w:rsidP="0048348A">
      <w:pPr>
        <w:rPr>
          <w:rFonts w:ascii="Calibri" w:hAnsi="Calibri" w:cs="Calibri"/>
          <w:b/>
          <w:bCs/>
          <w:sz w:val="22"/>
          <w:szCs w:val="22"/>
        </w:rPr>
      </w:pPr>
      <w:r w:rsidRPr="0048348A">
        <w:rPr>
          <w:rFonts w:ascii="Calibri" w:hAnsi="Calibri" w:cs="Calibri"/>
          <w:b/>
          <w:bCs/>
          <w:sz w:val="22"/>
          <w:szCs w:val="22"/>
        </w:rPr>
        <w:t xml:space="preserve">STIs, </w:t>
      </w:r>
      <w:proofErr w:type="spellStart"/>
      <w:r w:rsidRPr="0048348A">
        <w:rPr>
          <w:rFonts w:ascii="Calibri" w:hAnsi="Calibri" w:cs="Calibri"/>
          <w:b/>
          <w:bCs/>
          <w:sz w:val="22"/>
          <w:szCs w:val="22"/>
        </w:rPr>
        <w:t>PrEP</w:t>
      </w:r>
      <w:proofErr w:type="spellEnd"/>
      <w:r w:rsidRPr="0048348A">
        <w:rPr>
          <w:rFonts w:ascii="Calibri" w:hAnsi="Calibri" w:cs="Calibri"/>
          <w:b/>
          <w:bCs/>
          <w:sz w:val="22"/>
          <w:szCs w:val="22"/>
        </w:rPr>
        <w:t xml:space="preserve"> and </w:t>
      </w:r>
      <w:proofErr w:type="spellStart"/>
      <w:r w:rsidR="000D52FC">
        <w:rPr>
          <w:rFonts w:ascii="Calibri" w:hAnsi="Calibri" w:cs="Calibri"/>
          <w:b/>
          <w:bCs/>
          <w:sz w:val="22"/>
          <w:szCs w:val="22"/>
        </w:rPr>
        <w:t>Doxy</w:t>
      </w:r>
      <w:r w:rsidRPr="0048348A">
        <w:rPr>
          <w:rFonts w:ascii="Calibri" w:hAnsi="Calibri" w:cs="Calibri"/>
          <w:b/>
          <w:bCs/>
          <w:sz w:val="22"/>
          <w:szCs w:val="22"/>
        </w:rPr>
        <w:t>Pep</w:t>
      </w:r>
      <w:proofErr w:type="spellEnd"/>
    </w:p>
    <w:p w14:paraId="02866990" w14:textId="742F60E2" w:rsidR="0048348A" w:rsidRPr="0048348A" w:rsidRDefault="0048348A" w:rsidP="0048348A">
      <w:pPr>
        <w:pStyle w:val="ListParagraph"/>
        <w:numPr>
          <w:ilvl w:val="0"/>
          <w:numId w:val="2"/>
        </w:numPr>
        <w:rPr>
          <w:rFonts w:ascii="Calibri" w:hAnsi="Calibri" w:cs="Calibri"/>
          <w:sz w:val="22"/>
          <w:szCs w:val="22"/>
        </w:rPr>
      </w:pPr>
      <w:r w:rsidRPr="0048348A">
        <w:rPr>
          <w:rFonts w:ascii="Calibri" w:hAnsi="Calibri" w:cs="Calibri"/>
          <w:sz w:val="22"/>
          <w:szCs w:val="22"/>
        </w:rPr>
        <w:t xml:space="preserve">Which of the following treatments </w:t>
      </w:r>
      <w:r w:rsidR="000D52FC" w:rsidRPr="0048348A">
        <w:rPr>
          <w:rFonts w:ascii="Calibri" w:hAnsi="Calibri" w:cs="Calibri"/>
          <w:sz w:val="22"/>
          <w:szCs w:val="22"/>
        </w:rPr>
        <w:t>are</w:t>
      </w:r>
      <w:r w:rsidRPr="0048348A">
        <w:rPr>
          <w:rFonts w:ascii="Calibri" w:hAnsi="Calibri" w:cs="Calibri"/>
          <w:sz w:val="22"/>
          <w:szCs w:val="22"/>
        </w:rPr>
        <w:t xml:space="preserve"> NOT recommended for the state infection?</w:t>
      </w:r>
    </w:p>
    <w:p w14:paraId="798C7421" w14:textId="77777777" w:rsidR="0048348A" w:rsidRPr="0048348A" w:rsidRDefault="0048348A" w:rsidP="0048348A">
      <w:pPr>
        <w:numPr>
          <w:ilvl w:val="1"/>
          <w:numId w:val="2"/>
        </w:numPr>
        <w:rPr>
          <w:rFonts w:ascii="Calibri" w:hAnsi="Calibri" w:cs="Calibri"/>
          <w:sz w:val="22"/>
          <w:szCs w:val="22"/>
        </w:rPr>
      </w:pPr>
      <w:r w:rsidRPr="0048348A">
        <w:rPr>
          <w:rFonts w:ascii="Calibri" w:hAnsi="Calibri" w:cs="Calibri"/>
          <w:sz w:val="22"/>
          <w:szCs w:val="22"/>
        </w:rPr>
        <w:t>Chlamydia treated with Azithromycin 1gm orally x1 dose</w:t>
      </w:r>
    </w:p>
    <w:p w14:paraId="1C500663" w14:textId="77777777" w:rsidR="0048348A" w:rsidRPr="0048348A" w:rsidRDefault="0048348A" w:rsidP="0048348A">
      <w:pPr>
        <w:numPr>
          <w:ilvl w:val="1"/>
          <w:numId w:val="2"/>
        </w:numPr>
        <w:rPr>
          <w:rFonts w:ascii="Calibri" w:hAnsi="Calibri" w:cs="Calibri"/>
          <w:sz w:val="22"/>
          <w:szCs w:val="22"/>
        </w:rPr>
      </w:pPr>
      <w:r w:rsidRPr="0048348A">
        <w:rPr>
          <w:rFonts w:ascii="Calibri" w:hAnsi="Calibri" w:cs="Calibri"/>
          <w:sz w:val="22"/>
          <w:szCs w:val="22"/>
        </w:rPr>
        <w:t>Trichomoniasis treated with Metronidazole 500mg PO BID x 7 days</w:t>
      </w:r>
    </w:p>
    <w:p w14:paraId="4511B9D7" w14:textId="77777777" w:rsidR="0048348A" w:rsidRPr="0048348A" w:rsidRDefault="0048348A" w:rsidP="0048348A">
      <w:pPr>
        <w:numPr>
          <w:ilvl w:val="1"/>
          <w:numId w:val="2"/>
        </w:numPr>
        <w:rPr>
          <w:rFonts w:ascii="Calibri" w:hAnsi="Calibri" w:cs="Calibri"/>
          <w:sz w:val="22"/>
          <w:szCs w:val="22"/>
        </w:rPr>
      </w:pPr>
      <w:r w:rsidRPr="0048348A">
        <w:rPr>
          <w:rFonts w:ascii="Calibri" w:hAnsi="Calibri" w:cs="Calibri"/>
          <w:sz w:val="22"/>
          <w:szCs w:val="22"/>
        </w:rPr>
        <w:t>Gonorrhea treated with Ceftriaxone 500mg IM x1 dose</w:t>
      </w:r>
    </w:p>
    <w:p w14:paraId="54133795" w14:textId="77777777" w:rsidR="0048348A" w:rsidRDefault="0048348A" w:rsidP="0048348A">
      <w:pPr>
        <w:numPr>
          <w:ilvl w:val="1"/>
          <w:numId w:val="2"/>
        </w:numPr>
        <w:rPr>
          <w:rFonts w:ascii="Calibri" w:hAnsi="Calibri" w:cs="Calibri"/>
          <w:sz w:val="22"/>
          <w:szCs w:val="22"/>
        </w:rPr>
      </w:pPr>
      <w:r w:rsidRPr="0048348A">
        <w:rPr>
          <w:rFonts w:ascii="Calibri" w:hAnsi="Calibri" w:cs="Calibri"/>
          <w:sz w:val="22"/>
          <w:szCs w:val="22"/>
        </w:rPr>
        <w:t xml:space="preserve">Mycoplasma </w:t>
      </w:r>
      <w:proofErr w:type="spellStart"/>
      <w:r w:rsidRPr="0048348A">
        <w:rPr>
          <w:rFonts w:ascii="Calibri" w:hAnsi="Calibri" w:cs="Calibri"/>
          <w:sz w:val="22"/>
          <w:szCs w:val="22"/>
        </w:rPr>
        <w:t>genitalium</w:t>
      </w:r>
      <w:proofErr w:type="spellEnd"/>
      <w:r w:rsidRPr="0048348A">
        <w:rPr>
          <w:rFonts w:ascii="Calibri" w:hAnsi="Calibri" w:cs="Calibri"/>
          <w:sz w:val="22"/>
          <w:szCs w:val="22"/>
        </w:rPr>
        <w:t xml:space="preserve"> with macrolide resistance treated with Doxycycline 100mg po BID x 7 days followed by moxifloxacin 400mg po x 7 days</w:t>
      </w:r>
    </w:p>
    <w:p w14:paraId="5E8AF9DA" w14:textId="77777777" w:rsidR="00DC07B9" w:rsidRPr="00DC07B9" w:rsidRDefault="00DC07B9" w:rsidP="00DC07B9">
      <w:pPr>
        <w:pStyle w:val="ListParagraph"/>
        <w:numPr>
          <w:ilvl w:val="0"/>
          <w:numId w:val="2"/>
        </w:numPr>
        <w:spacing w:line="360" w:lineRule="auto"/>
        <w:rPr>
          <w:rFonts w:ascii="Calibri" w:hAnsi="Calibri" w:cs="Calibri"/>
          <w:sz w:val="22"/>
          <w:szCs w:val="22"/>
        </w:rPr>
      </w:pPr>
      <w:r w:rsidRPr="00DC07B9">
        <w:rPr>
          <w:rFonts w:ascii="Calibri" w:hAnsi="Calibri" w:cs="Calibri"/>
          <w:sz w:val="22"/>
          <w:szCs w:val="22"/>
        </w:rPr>
        <w:t xml:space="preserve">How long does it take for </w:t>
      </w:r>
      <w:proofErr w:type="spellStart"/>
      <w:r w:rsidRPr="00DC07B9">
        <w:rPr>
          <w:rFonts w:ascii="Calibri" w:hAnsi="Calibri" w:cs="Calibri"/>
          <w:sz w:val="22"/>
          <w:szCs w:val="22"/>
        </w:rPr>
        <w:t>PrEP</w:t>
      </w:r>
      <w:proofErr w:type="spellEnd"/>
      <w:r w:rsidRPr="00DC07B9">
        <w:rPr>
          <w:rFonts w:ascii="Calibri" w:hAnsi="Calibri" w:cs="Calibri"/>
          <w:sz w:val="22"/>
          <w:szCs w:val="22"/>
        </w:rPr>
        <w:t xml:space="preserve"> to become protective in rectal tissue?</w:t>
      </w:r>
    </w:p>
    <w:p w14:paraId="149FFCE2" w14:textId="77777777" w:rsidR="00DC07B9" w:rsidRPr="00DC07B9" w:rsidRDefault="00DC07B9" w:rsidP="00DC07B9">
      <w:pPr>
        <w:pStyle w:val="ListParagraph"/>
        <w:numPr>
          <w:ilvl w:val="1"/>
          <w:numId w:val="2"/>
        </w:numPr>
        <w:spacing w:line="360" w:lineRule="auto"/>
        <w:rPr>
          <w:rFonts w:ascii="Calibri" w:hAnsi="Calibri" w:cs="Calibri"/>
          <w:sz w:val="22"/>
          <w:szCs w:val="22"/>
        </w:rPr>
      </w:pPr>
      <w:r w:rsidRPr="00DC07B9">
        <w:rPr>
          <w:rFonts w:ascii="Calibri" w:hAnsi="Calibri" w:cs="Calibri"/>
          <w:sz w:val="22"/>
          <w:szCs w:val="22"/>
        </w:rPr>
        <w:t>7 days</w:t>
      </w:r>
    </w:p>
    <w:p w14:paraId="58B53807" w14:textId="77777777" w:rsidR="00DC07B9" w:rsidRPr="00DC07B9" w:rsidRDefault="00DC07B9" w:rsidP="00DC07B9">
      <w:pPr>
        <w:pStyle w:val="ListParagraph"/>
        <w:numPr>
          <w:ilvl w:val="1"/>
          <w:numId w:val="2"/>
        </w:numPr>
        <w:spacing w:line="360" w:lineRule="auto"/>
        <w:rPr>
          <w:rFonts w:ascii="Calibri" w:hAnsi="Calibri" w:cs="Calibri"/>
          <w:sz w:val="22"/>
          <w:szCs w:val="22"/>
        </w:rPr>
      </w:pPr>
      <w:r w:rsidRPr="00DC07B9">
        <w:rPr>
          <w:rFonts w:ascii="Calibri" w:hAnsi="Calibri" w:cs="Calibri"/>
          <w:sz w:val="22"/>
          <w:szCs w:val="22"/>
        </w:rPr>
        <w:t>20 days</w:t>
      </w:r>
    </w:p>
    <w:p w14:paraId="3B333AC9" w14:textId="77777777" w:rsidR="00DC07B9" w:rsidRPr="00DC07B9" w:rsidRDefault="00DC07B9" w:rsidP="00DC07B9">
      <w:pPr>
        <w:pStyle w:val="ListParagraph"/>
        <w:numPr>
          <w:ilvl w:val="1"/>
          <w:numId w:val="2"/>
        </w:numPr>
        <w:spacing w:line="360" w:lineRule="auto"/>
        <w:rPr>
          <w:rFonts w:ascii="Calibri" w:hAnsi="Calibri" w:cs="Calibri"/>
          <w:sz w:val="22"/>
          <w:szCs w:val="22"/>
        </w:rPr>
      </w:pPr>
      <w:r w:rsidRPr="00DC07B9">
        <w:rPr>
          <w:rFonts w:ascii="Calibri" w:hAnsi="Calibri" w:cs="Calibri"/>
          <w:sz w:val="22"/>
          <w:szCs w:val="22"/>
        </w:rPr>
        <w:t>60 days</w:t>
      </w:r>
    </w:p>
    <w:p w14:paraId="37630D7B" w14:textId="77777777" w:rsidR="00DC07B9" w:rsidRDefault="00DC07B9" w:rsidP="00DC07B9">
      <w:pPr>
        <w:pStyle w:val="ListParagraph"/>
        <w:numPr>
          <w:ilvl w:val="1"/>
          <w:numId w:val="2"/>
        </w:numPr>
        <w:spacing w:line="360" w:lineRule="auto"/>
        <w:rPr>
          <w:rFonts w:ascii="Calibri" w:hAnsi="Calibri" w:cs="Calibri"/>
          <w:sz w:val="22"/>
          <w:szCs w:val="22"/>
        </w:rPr>
      </w:pPr>
      <w:r w:rsidRPr="00DC07B9">
        <w:rPr>
          <w:rFonts w:ascii="Calibri" w:hAnsi="Calibri" w:cs="Calibri"/>
          <w:sz w:val="22"/>
          <w:szCs w:val="22"/>
        </w:rPr>
        <w:t>100 days</w:t>
      </w:r>
    </w:p>
    <w:p w14:paraId="3021BAA0" w14:textId="77777777" w:rsidR="00DC07B9" w:rsidRDefault="00DC07B9" w:rsidP="00DC07B9">
      <w:pPr>
        <w:pStyle w:val="ListParagraph"/>
        <w:spacing w:line="360" w:lineRule="auto"/>
        <w:rPr>
          <w:rFonts w:ascii="Calibri" w:hAnsi="Calibri" w:cs="Calibri"/>
          <w:sz w:val="22"/>
          <w:szCs w:val="22"/>
        </w:rPr>
      </w:pPr>
    </w:p>
    <w:p w14:paraId="4D590FF3" w14:textId="1B0553DF" w:rsidR="00DC07B9" w:rsidRDefault="00DC07B9" w:rsidP="00DC07B9">
      <w:pPr>
        <w:spacing w:line="360" w:lineRule="auto"/>
        <w:rPr>
          <w:rFonts w:ascii="Calibri" w:hAnsi="Calibri" w:cs="Calibri"/>
          <w:b/>
          <w:bCs/>
          <w:sz w:val="22"/>
          <w:szCs w:val="22"/>
        </w:rPr>
      </w:pPr>
      <w:r>
        <w:rPr>
          <w:rFonts w:ascii="Calibri" w:hAnsi="Calibri" w:cs="Calibri"/>
          <w:b/>
          <w:bCs/>
          <w:sz w:val="22"/>
          <w:szCs w:val="22"/>
        </w:rPr>
        <w:t>Weight Loss Medications</w:t>
      </w:r>
    </w:p>
    <w:p w14:paraId="483D24CC" w14:textId="77777777" w:rsidR="00DC07B9" w:rsidRPr="00DC07B9" w:rsidRDefault="00DC07B9" w:rsidP="00102481">
      <w:pPr>
        <w:pStyle w:val="ListParagraph"/>
        <w:numPr>
          <w:ilvl w:val="0"/>
          <w:numId w:val="5"/>
        </w:numPr>
        <w:spacing w:line="360" w:lineRule="auto"/>
        <w:rPr>
          <w:rFonts w:ascii="Calibri" w:hAnsi="Calibri" w:cs="Calibri"/>
          <w:sz w:val="22"/>
          <w:szCs w:val="22"/>
        </w:rPr>
      </w:pPr>
      <w:r w:rsidRPr="00DC07B9">
        <w:rPr>
          <w:rFonts w:ascii="Calibri" w:hAnsi="Calibri" w:cs="Calibri"/>
          <w:sz w:val="22"/>
          <w:szCs w:val="22"/>
        </w:rPr>
        <w:t>Which of the following is an important consideration for primary care pediatricians when prescribing weight management medications to adolescents?</w:t>
      </w:r>
    </w:p>
    <w:p w14:paraId="6CB983EB" w14:textId="5F0A7029" w:rsidR="00DC07B9" w:rsidRPr="00DC07B9" w:rsidRDefault="00DC07B9" w:rsidP="00102481">
      <w:pPr>
        <w:pStyle w:val="ListParagraph"/>
        <w:numPr>
          <w:ilvl w:val="1"/>
          <w:numId w:val="5"/>
        </w:numPr>
        <w:spacing w:line="360" w:lineRule="auto"/>
        <w:rPr>
          <w:rFonts w:ascii="Calibri" w:hAnsi="Calibri" w:cs="Calibri"/>
          <w:sz w:val="22"/>
          <w:szCs w:val="22"/>
        </w:rPr>
      </w:pPr>
      <w:r w:rsidRPr="00DC07B9">
        <w:rPr>
          <w:rFonts w:ascii="Calibri" w:hAnsi="Calibri" w:cs="Calibri"/>
          <w:sz w:val="22"/>
          <w:szCs w:val="22"/>
        </w:rPr>
        <w:t>Weight management medications can replace the need for lifestyle changes such as diet and exercise.</w:t>
      </w:r>
    </w:p>
    <w:p w14:paraId="2406C390" w14:textId="64615D7F" w:rsidR="00DC07B9" w:rsidRPr="00DC07B9" w:rsidRDefault="00DC07B9" w:rsidP="00102481">
      <w:pPr>
        <w:pStyle w:val="ListParagraph"/>
        <w:numPr>
          <w:ilvl w:val="1"/>
          <w:numId w:val="5"/>
        </w:numPr>
        <w:spacing w:line="360" w:lineRule="auto"/>
        <w:rPr>
          <w:rFonts w:ascii="Calibri" w:hAnsi="Calibri" w:cs="Calibri"/>
          <w:sz w:val="22"/>
          <w:szCs w:val="22"/>
        </w:rPr>
      </w:pPr>
      <w:r w:rsidRPr="00DC07B9">
        <w:rPr>
          <w:rFonts w:ascii="Calibri" w:hAnsi="Calibri" w:cs="Calibri"/>
          <w:sz w:val="22"/>
          <w:szCs w:val="22"/>
        </w:rPr>
        <w:t>Weight management medications are generally recommended as a first-line therapy for all adolescents with obesity.</w:t>
      </w:r>
    </w:p>
    <w:p w14:paraId="32892216" w14:textId="660D80A7" w:rsidR="00DC07B9" w:rsidRPr="00DC07B9" w:rsidRDefault="00DC07B9" w:rsidP="00102481">
      <w:pPr>
        <w:pStyle w:val="ListParagraph"/>
        <w:numPr>
          <w:ilvl w:val="1"/>
          <w:numId w:val="5"/>
        </w:numPr>
        <w:spacing w:line="360" w:lineRule="auto"/>
        <w:rPr>
          <w:rFonts w:ascii="Calibri" w:hAnsi="Calibri" w:cs="Calibri"/>
          <w:sz w:val="22"/>
          <w:szCs w:val="22"/>
        </w:rPr>
      </w:pPr>
      <w:r w:rsidRPr="00DC07B9">
        <w:rPr>
          <w:rFonts w:ascii="Calibri" w:hAnsi="Calibri" w:cs="Calibri"/>
          <w:sz w:val="22"/>
          <w:szCs w:val="22"/>
        </w:rPr>
        <w:t xml:space="preserve">Approval for </w:t>
      </w:r>
      <w:proofErr w:type="gramStart"/>
      <w:r w:rsidRPr="00DC07B9">
        <w:rPr>
          <w:rFonts w:ascii="Calibri" w:hAnsi="Calibri" w:cs="Calibri"/>
          <w:sz w:val="22"/>
          <w:szCs w:val="22"/>
        </w:rPr>
        <w:t>use</w:t>
      </w:r>
      <w:proofErr w:type="gramEnd"/>
      <w:r w:rsidRPr="00DC07B9">
        <w:rPr>
          <w:rFonts w:ascii="Calibri" w:hAnsi="Calibri" w:cs="Calibri"/>
          <w:sz w:val="22"/>
          <w:szCs w:val="22"/>
        </w:rPr>
        <w:t xml:space="preserve"> of certain weight management medications in adolescents may differ from adults, necessitating a review of current pediatric guidelines.</w:t>
      </w:r>
    </w:p>
    <w:p w14:paraId="51ED775D" w14:textId="70D50A0D" w:rsidR="00DC07B9" w:rsidRDefault="00DC07B9" w:rsidP="00102481">
      <w:pPr>
        <w:pStyle w:val="ListParagraph"/>
        <w:numPr>
          <w:ilvl w:val="1"/>
          <w:numId w:val="5"/>
        </w:numPr>
        <w:spacing w:line="360" w:lineRule="auto"/>
        <w:rPr>
          <w:rFonts w:ascii="Calibri" w:hAnsi="Calibri" w:cs="Calibri"/>
          <w:sz w:val="22"/>
          <w:szCs w:val="22"/>
        </w:rPr>
      </w:pPr>
      <w:r w:rsidRPr="00DC07B9">
        <w:rPr>
          <w:rFonts w:ascii="Calibri" w:hAnsi="Calibri" w:cs="Calibri"/>
          <w:sz w:val="22"/>
          <w:szCs w:val="22"/>
        </w:rPr>
        <w:t>Prescribing weight management medications in adolescents is unregulated and based on physician discretion rather than established protocols.</w:t>
      </w:r>
    </w:p>
    <w:p w14:paraId="1ECAED59" w14:textId="77777777" w:rsidR="00DC07B9" w:rsidRPr="00DC07B9" w:rsidRDefault="00DC07B9" w:rsidP="00DC07B9">
      <w:pPr>
        <w:rPr>
          <w:rFonts w:ascii="Calibri" w:hAnsi="Calibri" w:cs="Calibri"/>
          <w:sz w:val="22"/>
          <w:szCs w:val="22"/>
        </w:rPr>
      </w:pPr>
    </w:p>
    <w:p w14:paraId="66D2122F" w14:textId="128B35D0" w:rsidR="00DC07B9" w:rsidRDefault="00DC07B9" w:rsidP="00DC07B9">
      <w:pPr>
        <w:spacing w:line="360" w:lineRule="auto"/>
        <w:rPr>
          <w:rFonts w:ascii="Calibri" w:hAnsi="Calibri" w:cs="Calibri"/>
          <w:b/>
          <w:bCs/>
          <w:sz w:val="22"/>
          <w:szCs w:val="22"/>
        </w:rPr>
      </w:pPr>
      <w:r>
        <w:rPr>
          <w:rFonts w:ascii="Calibri" w:hAnsi="Calibri" w:cs="Calibri"/>
          <w:b/>
          <w:bCs/>
          <w:sz w:val="22"/>
          <w:szCs w:val="22"/>
        </w:rPr>
        <w:t>Problematic Interactive Media Use</w:t>
      </w:r>
    </w:p>
    <w:p w14:paraId="40C36D7B" w14:textId="21F78656" w:rsidR="00DC07B9" w:rsidRPr="00DC07B9" w:rsidRDefault="00DC07B9" w:rsidP="00DC07B9">
      <w:pPr>
        <w:pStyle w:val="ListParagraph"/>
        <w:numPr>
          <w:ilvl w:val="0"/>
          <w:numId w:val="7"/>
        </w:numPr>
        <w:spacing w:after="0" w:line="240" w:lineRule="auto"/>
        <w:rPr>
          <w:rFonts w:ascii="Calibri" w:hAnsi="Calibri" w:cs="Calibri"/>
          <w:sz w:val="22"/>
          <w:szCs w:val="22"/>
        </w:rPr>
      </w:pPr>
      <w:r w:rsidRPr="00DC07B9">
        <w:rPr>
          <w:rFonts w:ascii="Calibri" w:hAnsi="Calibri" w:cs="Calibri"/>
          <w:sz w:val="22"/>
          <w:szCs w:val="22"/>
        </w:rPr>
        <w:t>The increase in adolescent screen media use during the pandemic lockdown was:</w:t>
      </w:r>
    </w:p>
    <w:p w14:paraId="244BCEDE" w14:textId="156BE892" w:rsidR="00DC07B9" w:rsidRPr="00DC07B9" w:rsidRDefault="00DC07B9" w:rsidP="00102481">
      <w:pPr>
        <w:pStyle w:val="ListParagraph"/>
        <w:numPr>
          <w:ilvl w:val="1"/>
          <w:numId w:val="7"/>
        </w:numPr>
        <w:spacing w:line="360" w:lineRule="auto"/>
        <w:rPr>
          <w:rFonts w:ascii="Calibri" w:hAnsi="Calibri" w:cs="Calibri"/>
          <w:sz w:val="22"/>
          <w:szCs w:val="22"/>
        </w:rPr>
      </w:pPr>
      <w:r w:rsidRPr="00DC07B9">
        <w:rPr>
          <w:rFonts w:ascii="Calibri" w:hAnsi="Calibri" w:cs="Calibri"/>
          <w:sz w:val="22"/>
          <w:szCs w:val="22"/>
        </w:rPr>
        <w:lastRenderedPageBreak/>
        <w:t>6%</w:t>
      </w:r>
    </w:p>
    <w:p w14:paraId="0B4BE38F" w14:textId="67C5D95E" w:rsidR="00DC07B9" w:rsidRPr="00DC07B9" w:rsidRDefault="00DC07B9" w:rsidP="00102481">
      <w:pPr>
        <w:pStyle w:val="ListParagraph"/>
        <w:numPr>
          <w:ilvl w:val="1"/>
          <w:numId w:val="7"/>
        </w:numPr>
        <w:spacing w:line="360" w:lineRule="auto"/>
        <w:rPr>
          <w:rFonts w:ascii="Calibri" w:hAnsi="Calibri" w:cs="Calibri"/>
          <w:sz w:val="22"/>
          <w:szCs w:val="22"/>
        </w:rPr>
      </w:pPr>
      <w:r w:rsidRPr="00DC07B9">
        <w:rPr>
          <w:rFonts w:ascii="Calibri" w:hAnsi="Calibri" w:cs="Calibri"/>
          <w:sz w:val="22"/>
          <w:szCs w:val="22"/>
        </w:rPr>
        <w:t>17%</w:t>
      </w:r>
    </w:p>
    <w:p w14:paraId="79658E4E" w14:textId="2C30CB0F" w:rsidR="00DC07B9" w:rsidRPr="00DC07B9" w:rsidRDefault="00DC07B9" w:rsidP="00102481">
      <w:pPr>
        <w:pStyle w:val="ListParagraph"/>
        <w:numPr>
          <w:ilvl w:val="1"/>
          <w:numId w:val="7"/>
        </w:numPr>
        <w:spacing w:line="360" w:lineRule="auto"/>
        <w:rPr>
          <w:rFonts w:ascii="Calibri" w:hAnsi="Calibri" w:cs="Calibri"/>
          <w:sz w:val="22"/>
          <w:szCs w:val="22"/>
        </w:rPr>
      </w:pPr>
      <w:r w:rsidRPr="00DC07B9">
        <w:rPr>
          <w:rFonts w:ascii="Calibri" w:hAnsi="Calibri" w:cs="Calibri"/>
          <w:sz w:val="22"/>
          <w:szCs w:val="22"/>
        </w:rPr>
        <w:t>31%</w:t>
      </w:r>
    </w:p>
    <w:p w14:paraId="080982FE" w14:textId="77777777" w:rsidR="00102481" w:rsidRDefault="00DC07B9" w:rsidP="00102481">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89%</w:t>
      </w:r>
    </w:p>
    <w:p w14:paraId="5B52DC4A" w14:textId="63351F95" w:rsidR="00DC07B9" w:rsidRPr="00102481" w:rsidRDefault="00DC07B9" w:rsidP="00102481">
      <w:pPr>
        <w:pStyle w:val="ListParagraph"/>
        <w:numPr>
          <w:ilvl w:val="1"/>
          <w:numId w:val="7"/>
        </w:numPr>
        <w:spacing w:line="360" w:lineRule="auto"/>
        <w:rPr>
          <w:rFonts w:ascii="Calibri" w:hAnsi="Calibri" w:cs="Calibri"/>
          <w:sz w:val="22"/>
          <w:szCs w:val="22"/>
        </w:rPr>
      </w:pPr>
      <w:r w:rsidRPr="00102481">
        <w:rPr>
          <w:rFonts w:ascii="Calibri" w:hAnsi="Calibri" w:cs="Calibri"/>
          <w:sz w:val="22"/>
          <w:szCs w:val="22"/>
        </w:rPr>
        <w:t>112%</w:t>
      </w:r>
    </w:p>
    <w:p w14:paraId="7B401D42" w14:textId="6094E1AE" w:rsidR="00DC07B9" w:rsidRPr="000E47CB" w:rsidRDefault="000E47CB" w:rsidP="000E47CB">
      <w:pPr>
        <w:pStyle w:val="ListParagraph"/>
        <w:numPr>
          <w:ilvl w:val="0"/>
          <w:numId w:val="7"/>
        </w:numPr>
        <w:spacing w:line="360" w:lineRule="auto"/>
        <w:rPr>
          <w:rFonts w:ascii="Calibri" w:hAnsi="Calibri" w:cs="Calibri"/>
          <w:sz w:val="22"/>
          <w:szCs w:val="22"/>
        </w:rPr>
      </w:pPr>
      <w:r w:rsidRPr="000E47CB">
        <w:rPr>
          <w:rFonts w:ascii="Calibri" w:hAnsi="Calibri" w:cs="Calibri"/>
          <w:noProof/>
          <w:sz w:val="22"/>
          <w:szCs w:val="22"/>
        </w:rPr>
        <w:t xml:space="preserve">Adolescents can become addicted to interactive media.   </w:t>
      </w:r>
      <w:r w:rsidRPr="000E47CB">
        <w:rPr>
          <w:rFonts w:ascii="Calibri" w:hAnsi="Calibri" w:cs="Calibri"/>
          <w:sz w:val="22"/>
          <w:szCs w:val="22"/>
        </w:rPr>
        <w:t>T</w:t>
      </w:r>
      <w:r w:rsidR="00CD3781">
        <w:rPr>
          <w:rFonts w:ascii="Calibri" w:hAnsi="Calibri" w:cs="Calibri"/>
          <w:sz w:val="22"/>
          <w:szCs w:val="22"/>
        </w:rPr>
        <w:t>rue/False</w:t>
      </w:r>
    </w:p>
    <w:p w14:paraId="7CFAF17D" w14:textId="1E89D387" w:rsidR="000E47CB" w:rsidRPr="000E47CB" w:rsidRDefault="000E47CB" w:rsidP="000E47CB">
      <w:pPr>
        <w:pStyle w:val="ListParagraph"/>
        <w:numPr>
          <w:ilvl w:val="0"/>
          <w:numId w:val="7"/>
        </w:numPr>
        <w:spacing w:line="360" w:lineRule="auto"/>
        <w:rPr>
          <w:rFonts w:ascii="Calibri" w:hAnsi="Calibri" w:cs="Calibri"/>
          <w:sz w:val="22"/>
          <w:szCs w:val="22"/>
        </w:rPr>
      </w:pPr>
      <w:r w:rsidRPr="000E47CB">
        <w:rPr>
          <w:rFonts w:ascii="Calibri" w:hAnsi="Calibri" w:cs="Calibri"/>
          <w:sz w:val="22"/>
          <w:szCs w:val="22"/>
        </w:rPr>
        <w:t>Children and teens struggling with _________________ are at higher risk for PIMU.</w:t>
      </w:r>
    </w:p>
    <w:p w14:paraId="420F50C8" w14:textId="62964924" w:rsidR="000E47CB" w:rsidRPr="000E47CB" w:rsidRDefault="000E47CB" w:rsidP="000E47CB">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ADHD</w:t>
      </w:r>
    </w:p>
    <w:p w14:paraId="609AD29C" w14:textId="30F282F2" w:rsidR="000E47CB" w:rsidRPr="000E47CB" w:rsidRDefault="000E47CB" w:rsidP="000E47CB">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 xml:space="preserve">Social anxiety </w:t>
      </w:r>
    </w:p>
    <w:p w14:paraId="2E8E8F3A" w14:textId="496B358F" w:rsidR="000E47CB" w:rsidRPr="000E47CB" w:rsidRDefault="000E47CB" w:rsidP="000E47CB">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ASD</w:t>
      </w:r>
    </w:p>
    <w:p w14:paraId="2E1974C5" w14:textId="5C47CC08" w:rsidR="000E47CB" w:rsidRPr="000E47CB" w:rsidRDefault="000E47CB" w:rsidP="000E47CB">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Depression</w:t>
      </w:r>
    </w:p>
    <w:p w14:paraId="21A17519" w14:textId="066E9B48" w:rsidR="000E47CB" w:rsidRPr="000E47CB" w:rsidRDefault="000E47CB" w:rsidP="000E47CB">
      <w:pPr>
        <w:pStyle w:val="ListParagraph"/>
        <w:numPr>
          <w:ilvl w:val="1"/>
          <w:numId w:val="7"/>
        </w:numPr>
        <w:spacing w:line="360" w:lineRule="auto"/>
        <w:rPr>
          <w:rFonts w:ascii="Calibri" w:hAnsi="Calibri" w:cs="Calibri"/>
          <w:sz w:val="22"/>
          <w:szCs w:val="22"/>
        </w:rPr>
      </w:pPr>
      <w:r w:rsidRPr="000E47CB">
        <w:rPr>
          <w:rFonts w:ascii="Calibri" w:hAnsi="Calibri" w:cs="Calibri"/>
          <w:sz w:val="22"/>
          <w:szCs w:val="22"/>
        </w:rPr>
        <w:t>Any of the above</w:t>
      </w:r>
    </w:p>
    <w:p w14:paraId="46A23267" w14:textId="759841E5" w:rsidR="000E47CB" w:rsidRPr="000E47CB" w:rsidRDefault="000E47CB" w:rsidP="000E47CB">
      <w:pPr>
        <w:pStyle w:val="ListParagraph"/>
        <w:numPr>
          <w:ilvl w:val="0"/>
          <w:numId w:val="7"/>
        </w:numPr>
        <w:spacing w:line="360" w:lineRule="auto"/>
        <w:rPr>
          <w:rFonts w:ascii="Calibri" w:eastAsia="Times New Roman" w:hAnsi="Calibri" w:cs="Calibri"/>
          <w:color w:val="000000"/>
          <w:kern w:val="0"/>
          <w:sz w:val="22"/>
          <w:szCs w:val="22"/>
          <w14:ligatures w14:val="none"/>
        </w:rPr>
      </w:pPr>
      <w:r w:rsidRPr="000E47CB">
        <w:rPr>
          <w:rFonts w:ascii="Calibri" w:hAnsi="Calibri" w:cs="Calibri"/>
          <w:color w:val="000000"/>
          <w:sz w:val="22"/>
          <w:szCs w:val="22"/>
        </w:rPr>
        <w:t>What key areas of functioning are important to assess to determine whether media use is problematic?</w:t>
      </w:r>
      <w:r w:rsidRPr="000E47CB">
        <w:rPr>
          <w:rStyle w:val="apple-converted-space"/>
          <w:rFonts w:ascii="Calibri" w:hAnsi="Calibri" w:cs="Calibri"/>
          <w:color w:val="000000"/>
          <w:sz w:val="22"/>
          <w:szCs w:val="22"/>
        </w:rPr>
        <w:t> </w:t>
      </w:r>
      <w:r w:rsidRPr="000E47CB">
        <w:rPr>
          <w:rFonts w:ascii="Calibri" w:eastAsia="Times New Roman" w:hAnsi="Calibri" w:cs="Calibri"/>
          <w:color w:val="000000"/>
          <w:kern w:val="0"/>
          <w:sz w:val="22"/>
          <w:szCs w:val="22"/>
          <w14:ligatures w14:val="none"/>
        </w:rPr>
        <w:t xml:space="preserve"> (select all that apply)</w:t>
      </w:r>
    </w:p>
    <w:p w14:paraId="57746731" w14:textId="77777777" w:rsidR="000E47CB" w:rsidRPr="000E47CB" w:rsidRDefault="000E47CB" w:rsidP="000E47CB">
      <w:pPr>
        <w:numPr>
          <w:ilvl w:val="1"/>
          <w:numId w:val="7"/>
        </w:numPr>
        <w:spacing w:before="100" w:beforeAutospacing="1" w:after="100" w:afterAutospacing="1" w:line="360" w:lineRule="auto"/>
        <w:rPr>
          <w:rFonts w:ascii="Calibri" w:eastAsia="Times New Roman" w:hAnsi="Calibri" w:cs="Calibri"/>
          <w:color w:val="000000"/>
          <w:kern w:val="0"/>
          <w:sz w:val="22"/>
          <w:szCs w:val="22"/>
          <w14:ligatures w14:val="none"/>
        </w:rPr>
      </w:pPr>
      <w:r w:rsidRPr="000E47CB">
        <w:rPr>
          <w:rFonts w:ascii="Calibri" w:eastAsia="Times New Roman" w:hAnsi="Calibri" w:cs="Calibri"/>
          <w:color w:val="000000"/>
          <w:kern w:val="0"/>
          <w:sz w:val="22"/>
          <w:szCs w:val="22"/>
          <w14:ligatures w14:val="none"/>
        </w:rPr>
        <w:t>sleep</w:t>
      </w:r>
    </w:p>
    <w:p w14:paraId="27A7B179" w14:textId="77777777" w:rsidR="000E47CB" w:rsidRPr="000E47CB" w:rsidRDefault="000E47CB" w:rsidP="000E47CB">
      <w:pPr>
        <w:numPr>
          <w:ilvl w:val="1"/>
          <w:numId w:val="7"/>
        </w:numPr>
        <w:spacing w:before="100" w:beforeAutospacing="1" w:after="100" w:afterAutospacing="1" w:line="360" w:lineRule="auto"/>
        <w:rPr>
          <w:rFonts w:ascii="Calibri" w:eastAsia="Times New Roman" w:hAnsi="Calibri" w:cs="Calibri"/>
          <w:color w:val="000000"/>
          <w:kern w:val="0"/>
          <w:sz w:val="22"/>
          <w:szCs w:val="22"/>
          <w14:ligatures w14:val="none"/>
        </w:rPr>
      </w:pPr>
      <w:r w:rsidRPr="000E47CB">
        <w:rPr>
          <w:rFonts w:ascii="Calibri" w:eastAsia="Times New Roman" w:hAnsi="Calibri" w:cs="Calibri"/>
          <w:color w:val="000000"/>
          <w:kern w:val="0"/>
          <w:sz w:val="22"/>
          <w:szCs w:val="22"/>
          <w14:ligatures w14:val="none"/>
        </w:rPr>
        <w:t>academic performance</w:t>
      </w:r>
    </w:p>
    <w:p w14:paraId="67502D4C" w14:textId="77777777" w:rsidR="000E47CB" w:rsidRPr="000E47CB" w:rsidRDefault="000E47CB" w:rsidP="000E47CB">
      <w:pPr>
        <w:numPr>
          <w:ilvl w:val="1"/>
          <w:numId w:val="7"/>
        </w:numPr>
        <w:spacing w:before="100" w:beforeAutospacing="1" w:after="100" w:afterAutospacing="1" w:line="360" w:lineRule="auto"/>
        <w:rPr>
          <w:rFonts w:ascii="Calibri" w:eastAsia="Times New Roman" w:hAnsi="Calibri" w:cs="Calibri"/>
          <w:color w:val="000000"/>
          <w:kern w:val="0"/>
          <w:sz w:val="22"/>
          <w:szCs w:val="22"/>
          <w14:ligatures w14:val="none"/>
        </w:rPr>
      </w:pPr>
      <w:r w:rsidRPr="000E47CB">
        <w:rPr>
          <w:rFonts w:ascii="Calibri" w:eastAsia="Times New Roman" w:hAnsi="Calibri" w:cs="Calibri"/>
          <w:color w:val="000000"/>
          <w:kern w:val="0"/>
          <w:sz w:val="22"/>
          <w:szCs w:val="22"/>
          <w14:ligatures w14:val="none"/>
        </w:rPr>
        <w:t>school attendance</w:t>
      </w:r>
    </w:p>
    <w:p w14:paraId="09E69B3F" w14:textId="77777777" w:rsidR="000E47CB" w:rsidRPr="000E47CB" w:rsidRDefault="000E47CB" w:rsidP="000E47CB">
      <w:pPr>
        <w:numPr>
          <w:ilvl w:val="1"/>
          <w:numId w:val="7"/>
        </w:numPr>
        <w:spacing w:before="100" w:beforeAutospacing="1" w:after="100" w:afterAutospacing="1" w:line="360" w:lineRule="auto"/>
        <w:rPr>
          <w:rFonts w:ascii="Calibri" w:eastAsia="Times New Roman" w:hAnsi="Calibri" w:cs="Calibri"/>
          <w:color w:val="000000"/>
          <w:kern w:val="0"/>
          <w:sz w:val="22"/>
          <w:szCs w:val="22"/>
          <w14:ligatures w14:val="none"/>
        </w:rPr>
      </w:pPr>
      <w:r w:rsidRPr="000E47CB">
        <w:rPr>
          <w:rFonts w:ascii="Calibri" w:eastAsia="Times New Roman" w:hAnsi="Calibri" w:cs="Calibri"/>
          <w:color w:val="000000"/>
          <w:kern w:val="0"/>
          <w:sz w:val="22"/>
          <w:szCs w:val="22"/>
          <w14:ligatures w14:val="none"/>
        </w:rPr>
        <w:t>peer relationships</w:t>
      </w:r>
    </w:p>
    <w:p w14:paraId="6EDE832B" w14:textId="77777777" w:rsidR="000E47CB" w:rsidRPr="000E47CB" w:rsidRDefault="000E47CB" w:rsidP="000E47CB">
      <w:pPr>
        <w:numPr>
          <w:ilvl w:val="1"/>
          <w:numId w:val="7"/>
        </w:numPr>
        <w:spacing w:before="100" w:beforeAutospacing="1" w:after="100" w:afterAutospacing="1" w:line="360" w:lineRule="auto"/>
        <w:rPr>
          <w:rFonts w:ascii="Calibri" w:eastAsia="Times New Roman" w:hAnsi="Calibri" w:cs="Calibri"/>
          <w:color w:val="000000"/>
          <w:kern w:val="0"/>
          <w:sz w:val="22"/>
          <w:szCs w:val="22"/>
          <w14:ligatures w14:val="none"/>
        </w:rPr>
      </w:pPr>
      <w:r w:rsidRPr="000E47CB">
        <w:rPr>
          <w:rFonts w:ascii="Calibri" w:eastAsia="Times New Roman" w:hAnsi="Calibri" w:cs="Calibri"/>
          <w:color w:val="000000"/>
          <w:kern w:val="0"/>
          <w:sz w:val="22"/>
          <w:szCs w:val="22"/>
          <w14:ligatures w14:val="none"/>
        </w:rPr>
        <w:t>family conflict</w:t>
      </w:r>
    </w:p>
    <w:p w14:paraId="171E2F7D" w14:textId="5A96AFFC" w:rsidR="000E47CB" w:rsidRDefault="000E47CB" w:rsidP="000E47CB">
      <w:pPr>
        <w:rPr>
          <w:rFonts w:ascii="Calibri" w:hAnsi="Calibri" w:cs="Calibri"/>
          <w:b/>
          <w:bCs/>
          <w:sz w:val="22"/>
          <w:szCs w:val="22"/>
        </w:rPr>
      </w:pPr>
      <w:r>
        <w:br/>
      </w:r>
      <w:r w:rsidRPr="000E47CB">
        <w:rPr>
          <w:rFonts w:ascii="Calibri" w:hAnsi="Calibri" w:cs="Calibri"/>
          <w:b/>
          <w:bCs/>
          <w:sz w:val="22"/>
          <w:szCs w:val="22"/>
        </w:rPr>
        <w:t>Concussion and Return to Play</w:t>
      </w:r>
    </w:p>
    <w:p w14:paraId="04EEB8DF" w14:textId="77777777" w:rsidR="000E47CB" w:rsidRPr="000E47CB" w:rsidRDefault="000E47CB" w:rsidP="000E47CB">
      <w:pPr>
        <w:pStyle w:val="ListParagraph"/>
        <w:numPr>
          <w:ilvl w:val="0"/>
          <w:numId w:val="10"/>
        </w:numPr>
        <w:spacing w:line="360" w:lineRule="auto"/>
        <w:rPr>
          <w:rFonts w:ascii="Calibri" w:hAnsi="Calibri" w:cs="Calibri"/>
          <w:sz w:val="22"/>
          <w:szCs w:val="22"/>
        </w:rPr>
      </w:pPr>
      <w:r w:rsidRPr="000E47CB">
        <w:rPr>
          <w:rFonts w:ascii="Calibri" w:hAnsi="Calibri" w:cs="Calibri"/>
          <w:sz w:val="22"/>
          <w:szCs w:val="22"/>
        </w:rPr>
        <w:t>Concussion is caused by:</w:t>
      </w:r>
    </w:p>
    <w:p w14:paraId="5536F117" w14:textId="77777777" w:rsidR="000E47CB" w:rsidRPr="000E47CB" w:rsidRDefault="000E47CB" w:rsidP="000E47CB">
      <w:pPr>
        <w:pStyle w:val="ListParagraph"/>
        <w:numPr>
          <w:ilvl w:val="1"/>
          <w:numId w:val="10"/>
        </w:numPr>
        <w:spacing w:line="360" w:lineRule="auto"/>
        <w:rPr>
          <w:rFonts w:ascii="Calibri" w:hAnsi="Calibri" w:cs="Calibri"/>
          <w:sz w:val="22"/>
          <w:szCs w:val="22"/>
        </w:rPr>
      </w:pPr>
      <w:r w:rsidRPr="000E47CB">
        <w:rPr>
          <w:rFonts w:ascii="Calibri" w:hAnsi="Calibri" w:cs="Calibri"/>
          <w:sz w:val="22"/>
          <w:szCs w:val="22"/>
        </w:rPr>
        <w:t>A bruise of the brain from a direct impact with the inside of the skull</w:t>
      </w:r>
    </w:p>
    <w:p w14:paraId="37CBF465" w14:textId="77777777" w:rsidR="000E47CB" w:rsidRPr="000E47CB" w:rsidRDefault="000E47CB" w:rsidP="000E47CB">
      <w:pPr>
        <w:pStyle w:val="ListParagraph"/>
        <w:numPr>
          <w:ilvl w:val="1"/>
          <w:numId w:val="10"/>
        </w:numPr>
        <w:spacing w:line="360" w:lineRule="auto"/>
        <w:rPr>
          <w:rFonts w:ascii="Calibri" w:hAnsi="Calibri" w:cs="Calibri"/>
          <w:sz w:val="22"/>
          <w:szCs w:val="22"/>
        </w:rPr>
      </w:pPr>
      <w:r w:rsidRPr="000E47CB">
        <w:rPr>
          <w:rFonts w:ascii="Calibri" w:hAnsi="Calibri" w:cs="Calibri"/>
          <w:sz w:val="22"/>
          <w:szCs w:val="22"/>
        </w:rPr>
        <w:t xml:space="preserve">Swelling of the brain </w:t>
      </w:r>
      <w:proofErr w:type="gramStart"/>
      <w:r w:rsidRPr="000E47CB">
        <w:rPr>
          <w:rFonts w:ascii="Calibri" w:hAnsi="Calibri" w:cs="Calibri"/>
          <w:sz w:val="22"/>
          <w:szCs w:val="22"/>
        </w:rPr>
        <w:t>secondary</w:t>
      </w:r>
      <w:proofErr w:type="gramEnd"/>
      <w:r w:rsidRPr="000E47CB">
        <w:rPr>
          <w:rFonts w:ascii="Calibri" w:hAnsi="Calibri" w:cs="Calibri"/>
          <w:sz w:val="22"/>
          <w:szCs w:val="22"/>
        </w:rPr>
        <w:t xml:space="preserve"> to a rapid deceleration of the brain due to trauma</w:t>
      </w:r>
    </w:p>
    <w:p w14:paraId="266B95E4" w14:textId="77777777" w:rsidR="000E47CB" w:rsidRPr="000E47CB" w:rsidRDefault="000E47CB" w:rsidP="000E47CB">
      <w:pPr>
        <w:pStyle w:val="ListParagraph"/>
        <w:numPr>
          <w:ilvl w:val="1"/>
          <w:numId w:val="10"/>
        </w:numPr>
        <w:spacing w:line="360" w:lineRule="auto"/>
        <w:rPr>
          <w:rFonts w:ascii="Calibri" w:hAnsi="Calibri" w:cs="Calibri"/>
          <w:sz w:val="22"/>
          <w:szCs w:val="22"/>
        </w:rPr>
      </w:pPr>
      <w:r w:rsidRPr="000E47CB">
        <w:rPr>
          <w:rFonts w:ascii="Calibri" w:hAnsi="Calibri" w:cs="Calibri"/>
          <w:sz w:val="22"/>
          <w:szCs w:val="22"/>
        </w:rPr>
        <w:t>A rapid rotational acceleration of the brain</w:t>
      </w:r>
    </w:p>
    <w:p w14:paraId="08622572" w14:textId="31962C8B" w:rsidR="000E47CB" w:rsidRDefault="00102481" w:rsidP="000E47CB">
      <w:pPr>
        <w:pStyle w:val="ListParagraph"/>
        <w:numPr>
          <w:ilvl w:val="1"/>
          <w:numId w:val="10"/>
        </w:numPr>
        <w:spacing w:line="360" w:lineRule="auto"/>
        <w:rPr>
          <w:rFonts w:ascii="Calibri" w:hAnsi="Calibri" w:cs="Calibri"/>
          <w:sz w:val="22"/>
          <w:szCs w:val="22"/>
        </w:rPr>
      </w:pPr>
      <w:proofErr w:type="gramStart"/>
      <w:r w:rsidRPr="000E47CB">
        <w:rPr>
          <w:rFonts w:ascii="Calibri" w:hAnsi="Calibri" w:cs="Calibri"/>
          <w:sz w:val="22"/>
          <w:szCs w:val="22"/>
        </w:rPr>
        <w:t>All</w:t>
      </w:r>
      <w:r w:rsidR="000E47CB" w:rsidRPr="000E47CB">
        <w:rPr>
          <w:rFonts w:ascii="Calibri" w:hAnsi="Calibri" w:cs="Calibri"/>
          <w:sz w:val="22"/>
          <w:szCs w:val="22"/>
        </w:rPr>
        <w:t xml:space="preserve"> </w:t>
      </w:r>
      <w:r>
        <w:rPr>
          <w:rFonts w:ascii="Calibri" w:hAnsi="Calibri" w:cs="Calibri"/>
          <w:sz w:val="22"/>
          <w:szCs w:val="22"/>
        </w:rPr>
        <w:t>of</w:t>
      </w:r>
      <w:proofErr w:type="gramEnd"/>
      <w:r>
        <w:rPr>
          <w:rFonts w:ascii="Calibri" w:hAnsi="Calibri" w:cs="Calibri"/>
          <w:sz w:val="22"/>
          <w:szCs w:val="22"/>
        </w:rPr>
        <w:t xml:space="preserve"> </w:t>
      </w:r>
      <w:r w:rsidR="000E47CB" w:rsidRPr="000E47CB">
        <w:rPr>
          <w:rFonts w:ascii="Calibri" w:hAnsi="Calibri" w:cs="Calibri"/>
          <w:sz w:val="22"/>
          <w:szCs w:val="22"/>
        </w:rPr>
        <w:t>the above</w:t>
      </w:r>
    </w:p>
    <w:p w14:paraId="4033DBBE" w14:textId="77777777" w:rsidR="000E47CB" w:rsidRDefault="000E47CB" w:rsidP="000E47CB">
      <w:pPr>
        <w:rPr>
          <w:rFonts w:ascii="Calibri" w:hAnsi="Calibri" w:cs="Calibri"/>
          <w:b/>
          <w:bCs/>
          <w:sz w:val="22"/>
          <w:szCs w:val="22"/>
        </w:rPr>
      </w:pPr>
    </w:p>
    <w:p w14:paraId="14751A9C" w14:textId="77777777" w:rsidR="00102481" w:rsidRDefault="00102481" w:rsidP="000E47CB">
      <w:pPr>
        <w:spacing w:line="360" w:lineRule="auto"/>
        <w:rPr>
          <w:rFonts w:ascii="Calibri" w:hAnsi="Calibri" w:cs="Calibri"/>
          <w:b/>
          <w:bCs/>
          <w:sz w:val="22"/>
          <w:szCs w:val="22"/>
        </w:rPr>
      </w:pPr>
    </w:p>
    <w:p w14:paraId="3FF24751" w14:textId="77777777" w:rsidR="00102481" w:rsidRDefault="00102481" w:rsidP="000E47CB">
      <w:pPr>
        <w:spacing w:line="360" w:lineRule="auto"/>
        <w:rPr>
          <w:rFonts w:ascii="Calibri" w:hAnsi="Calibri" w:cs="Calibri"/>
          <w:b/>
          <w:bCs/>
          <w:sz w:val="22"/>
          <w:szCs w:val="22"/>
        </w:rPr>
      </w:pPr>
    </w:p>
    <w:p w14:paraId="352FAC72" w14:textId="77777777" w:rsidR="00102481" w:rsidRDefault="00102481" w:rsidP="000E47CB">
      <w:pPr>
        <w:spacing w:line="360" w:lineRule="auto"/>
        <w:rPr>
          <w:rFonts w:ascii="Calibri" w:hAnsi="Calibri" w:cs="Calibri"/>
          <w:b/>
          <w:bCs/>
          <w:sz w:val="22"/>
          <w:szCs w:val="22"/>
        </w:rPr>
      </w:pPr>
    </w:p>
    <w:p w14:paraId="101FCD7F" w14:textId="4CA6C711" w:rsidR="000E47CB" w:rsidRDefault="000E47CB" w:rsidP="000E47CB">
      <w:pPr>
        <w:spacing w:line="360" w:lineRule="auto"/>
        <w:rPr>
          <w:rFonts w:ascii="Calibri" w:hAnsi="Calibri" w:cs="Calibri"/>
          <w:b/>
          <w:bCs/>
          <w:sz w:val="22"/>
          <w:szCs w:val="22"/>
        </w:rPr>
      </w:pPr>
      <w:r>
        <w:rPr>
          <w:rFonts w:ascii="Calibri" w:hAnsi="Calibri" w:cs="Calibri"/>
          <w:b/>
          <w:bCs/>
          <w:sz w:val="22"/>
          <w:szCs w:val="22"/>
        </w:rPr>
        <w:lastRenderedPageBreak/>
        <w:t>Substance Use</w:t>
      </w:r>
    </w:p>
    <w:p w14:paraId="3B90B9E1" w14:textId="2323067F" w:rsidR="000E47CB" w:rsidRPr="00102481" w:rsidRDefault="000E47CB" w:rsidP="000E47CB">
      <w:pPr>
        <w:pStyle w:val="ListParagraph"/>
        <w:numPr>
          <w:ilvl w:val="0"/>
          <w:numId w:val="13"/>
        </w:numPr>
        <w:spacing w:line="360" w:lineRule="auto"/>
        <w:rPr>
          <w:rFonts w:ascii="Calibri" w:hAnsi="Calibri" w:cs="Calibri"/>
          <w:sz w:val="22"/>
          <w:szCs w:val="22"/>
        </w:rPr>
      </w:pPr>
      <w:r w:rsidRPr="000E47CB">
        <w:rPr>
          <w:rFonts w:ascii="Calibri" w:hAnsi="Calibri" w:cs="Calibri"/>
          <w:sz w:val="22"/>
          <w:szCs w:val="22"/>
        </w:rPr>
        <w:t xml:space="preserve">You are seeing a 13-year-old for her annual well visit. You ask her parents to leave the room to complete a comprehensive psychosocial assessment. Which evidence-based tools can you use to screen for substance use disorders? </w:t>
      </w:r>
    </w:p>
    <w:p w14:paraId="0A9B987E"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 xml:space="preserve">CRAFFT (Car, Relax, Alone, Forget, Family/Friends, Trouble) </w:t>
      </w:r>
    </w:p>
    <w:p w14:paraId="0E35BD5E"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S2BI (Screening to Brief Intervention)</w:t>
      </w:r>
    </w:p>
    <w:p w14:paraId="3EAE7D57"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BSTAD (Brief Screening Instrument for Adolescent Tobacco, Alcohol, and Drug Use)</w:t>
      </w:r>
    </w:p>
    <w:p w14:paraId="470B434E"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ASSIST (Alcohol, Smoking, and Substance Involvement Screening Test)</w:t>
      </w:r>
    </w:p>
    <w:p w14:paraId="30AB043D" w14:textId="4DF149B4" w:rsidR="000E47CB" w:rsidRDefault="000E47CB" w:rsidP="000E47CB">
      <w:pPr>
        <w:pStyle w:val="ListParagraph"/>
        <w:numPr>
          <w:ilvl w:val="1"/>
          <w:numId w:val="13"/>
        </w:numPr>
        <w:spacing w:after="0" w:line="360" w:lineRule="auto"/>
        <w:rPr>
          <w:rFonts w:ascii="Calibri" w:hAnsi="Calibri" w:cs="Calibri"/>
          <w:sz w:val="22"/>
          <w:szCs w:val="22"/>
        </w:rPr>
      </w:pPr>
      <w:proofErr w:type="gramStart"/>
      <w:r w:rsidRPr="000E47CB">
        <w:rPr>
          <w:rFonts w:ascii="Calibri" w:hAnsi="Calibri" w:cs="Calibri"/>
          <w:sz w:val="22"/>
          <w:szCs w:val="22"/>
        </w:rPr>
        <w:t>All of</w:t>
      </w:r>
      <w:proofErr w:type="gramEnd"/>
      <w:r w:rsidRPr="000E47CB">
        <w:rPr>
          <w:rFonts w:ascii="Calibri" w:hAnsi="Calibri" w:cs="Calibri"/>
          <w:sz w:val="22"/>
          <w:szCs w:val="22"/>
        </w:rPr>
        <w:t xml:space="preserve"> the above</w:t>
      </w:r>
      <w:r>
        <w:rPr>
          <w:rFonts w:ascii="Calibri" w:hAnsi="Calibri" w:cs="Calibri"/>
          <w:sz w:val="22"/>
          <w:szCs w:val="22"/>
        </w:rPr>
        <w:br/>
      </w:r>
    </w:p>
    <w:p w14:paraId="6FBAD5E8" w14:textId="11BD0185" w:rsidR="000E47CB" w:rsidRPr="000E47CB" w:rsidRDefault="000E47CB" w:rsidP="000E47CB">
      <w:pPr>
        <w:pStyle w:val="ListParagraph"/>
        <w:numPr>
          <w:ilvl w:val="0"/>
          <w:numId w:val="13"/>
        </w:numPr>
        <w:spacing w:after="0" w:line="360" w:lineRule="auto"/>
        <w:rPr>
          <w:rFonts w:ascii="Calibri" w:hAnsi="Calibri" w:cs="Calibri"/>
          <w:sz w:val="22"/>
          <w:szCs w:val="22"/>
        </w:rPr>
      </w:pPr>
      <w:r w:rsidRPr="000E47CB">
        <w:rPr>
          <w:rFonts w:ascii="Calibri" w:hAnsi="Calibri" w:cs="Calibri"/>
          <w:sz w:val="22"/>
          <w:szCs w:val="22"/>
        </w:rPr>
        <w:t xml:space="preserve">You </w:t>
      </w:r>
      <w:proofErr w:type="gramStart"/>
      <w:r w:rsidRPr="000E47CB">
        <w:rPr>
          <w:rFonts w:ascii="Calibri" w:hAnsi="Calibri" w:cs="Calibri"/>
          <w:sz w:val="22"/>
          <w:szCs w:val="22"/>
        </w:rPr>
        <w:t>are seeing</w:t>
      </w:r>
      <w:proofErr w:type="gramEnd"/>
      <w:r w:rsidRPr="000E47CB">
        <w:rPr>
          <w:rFonts w:ascii="Calibri" w:hAnsi="Calibri" w:cs="Calibri"/>
          <w:sz w:val="22"/>
          <w:szCs w:val="22"/>
        </w:rPr>
        <w:t xml:space="preserve"> a 15-year-old boy because his parents are concerned about his decreasing grades and that he skipped school recently. He discloses that he used pills a few weeks ago with his friends. He thinks they were oxycodone. He has no desire to try pills again because he didn’t like how they made him feel. This is the first time he’s discussing his substance use with anyone, and he has never had any treatment before. What is the most important next step? </w:t>
      </w:r>
    </w:p>
    <w:p w14:paraId="250E5CDE"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 xml:space="preserve">Start buprenorphine </w:t>
      </w:r>
    </w:p>
    <w:p w14:paraId="2585A979" w14:textId="38684208"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 xml:space="preserve">Require </w:t>
      </w:r>
      <w:r w:rsidR="00102481">
        <w:rPr>
          <w:rFonts w:ascii="Calibri" w:hAnsi="Calibri" w:cs="Calibri"/>
          <w:sz w:val="22"/>
          <w:szCs w:val="22"/>
        </w:rPr>
        <w:t>him</w:t>
      </w:r>
      <w:r w:rsidRPr="000E47CB">
        <w:rPr>
          <w:rFonts w:ascii="Calibri" w:hAnsi="Calibri" w:cs="Calibri"/>
          <w:sz w:val="22"/>
          <w:szCs w:val="22"/>
        </w:rPr>
        <w:t xml:space="preserve"> </w:t>
      </w:r>
      <w:r w:rsidR="00102481">
        <w:rPr>
          <w:rFonts w:ascii="Calibri" w:hAnsi="Calibri" w:cs="Calibri"/>
          <w:sz w:val="22"/>
          <w:szCs w:val="22"/>
        </w:rPr>
        <w:t xml:space="preserve">to </w:t>
      </w:r>
      <w:r w:rsidRPr="000E47CB">
        <w:rPr>
          <w:rFonts w:ascii="Calibri" w:hAnsi="Calibri" w:cs="Calibri"/>
          <w:sz w:val="22"/>
          <w:szCs w:val="22"/>
        </w:rPr>
        <w:t xml:space="preserve">attend </w:t>
      </w:r>
      <w:r w:rsidR="00102481">
        <w:rPr>
          <w:rFonts w:ascii="Calibri" w:hAnsi="Calibri" w:cs="Calibri"/>
          <w:sz w:val="22"/>
          <w:szCs w:val="22"/>
        </w:rPr>
        <w:t xml:space="preserve">a </w:t>
      </w:r>
      <w:r w:rsidRPr="000E47CB">
        <w:rPr>
          <w:rFonts w:ascii="Calibri" w:hAnsi="Calibri" w:cs="Calibri"/>
          <w:sz w:val="22"/>
          <w:szCs w:val="22"/>
        </w:rPr>
        <w:t>residential substance use program</w:t>
      </w:r>
    </w:p>
    <w:p w14:paraId="0F87205D" w14:textId="77777777" w:rsidR="000E47CB" w:rsidRP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 xml:space="preserve">Prescribe naloxone and educate him about overdose prevention </w:t>
      </w:r>
    </w:p>
    <w:p w14:paraId="69596142" w14:textId="6ABDD451" w:rsidR="000E47CB" w:rsidRDefault="000E47CB" w:rsidP="000E47CB">
      <w:pPr>
        <w:pStyle w:val="ListParagraph"/>
        <w:numPr>
          <w:ilvl w:val="1"/>
          <w:numId w:val="13"/>
        </w:numPr>
        <w:spacing w:after="0" w:line="360" w:lineRule="auto"/>
        <w:rPr>
          <w:rFonts w:ascii="Calibri" w:hAnsi="Calibri" w:cs="Calibri"/>
          <w:sz w:val="22"/>
          <w:szCs w:val="22"/>
        </w:rPr>
      </w:pPr>
      <w:r w:rsidRPr="000E47CB">
        <w:rPr>
          <w:rFonts w:ascii="Calibri" w:hAnsi="Calibri" w:cs="Calibri"/>
          <w:sz w:val="22"/>
          <w:szCs w:val="22"/>
        </w:rPr>
        <w:t>Send urine toxicology to test for fentanyl</w:t>
      </w:r>
    </w:p>
    <w:p w14:paraId="3E335043" w14:textId="77777777" w:rsidR="000E47CB" w:rsidRDefault="000E47CB" w:rsidP="00447FED">
      <w:pPr>
        <w:spacing w:after="0" w:line="360" w:lineRule="auto"/>
        <w:rPr>
          <w:rFonts w:ascii="Calibri" w:hAnsi="Calibri" w:cs="Calibri"/>
          <w:sz w:val="22"/>
          <w:szCs w:val="22"/>
        </w:rPr>
      </w:pPr>
    </w:p>
    <w:p w14:paraId="56220394" w14:textId="13A95660" w:rsidR="00447FED" w:rsidRDefault="00447FED" w:rsidP="00447FED">
      <w:pPr>
        <w:spacing w:after="0" w:line="360" w:lineRule="auto"/>
        <w:rPr>
          <w:rFonts w:ascii="Calibri" w:hAnsi="Calibri" w:cs="Calibri"/>
          <w:b/>
          <w:bCs/>
          <w:sz w:val="22"/>
          <w:szCs w:val="22"/>
        </w:rPr>
      </w:pPr>
      <w:r w:rsidRPr="00447FED">
        <w:rPr>
          <w:rFonts w:ascii="Calibri" w:hAnsi="Calibri" w:cs="Calibri"/>
          <w:b/>
          <w:bCs/>
          <w:sz w:val="22"/>
          <w:szCs w:val="22"/>
        </w:rPr>
        <w:t>Weight Loss Meds, Weight Stigma</w:t>
      </w:r>
      <w:r w:rsidR="00102481">
        <w:rPr>
          <w:rFonts w:ascii="Calibri" w:hAnsi="Calibri" w:cs="Calibri"/>
          <w:b/>
          <w:bCs/>
          <w:sz w:val="22"/>
          <w:szCs w:val="22"/>
        </w:rPr>
        <w:t>,</w:t>
      </w:r>
      <w:r w:rsidRPr="00447FED">
        <w:rPr>
          <w:rFonts w:ascii="Calibri" w:hAnsi="Calibri" w:cs="Calibri"/>
          <w:b/>
          <w:bCs/>
          <w:sz w:val="22"/>
          <w:szCs w:val="22"/>
        </w:rPr>
        <w:t xml:space="preserve"> and Eating Disorder Prevention</w:t>
      </w:r>
    </w:p>
    <w:p w14:paraId="4F58B7FD" w14:textId="02EAC67C" w:rsidR="00447FED" w:rsidRPr="00447FED" w:rsidRDefault="00447FED" w:rsidP="00447FED">
      <w:pPr>
        <w:pStyle w:val="ListParagraph"/>
        <w:numPr>
          <w:ilvl w:val="0"/>
          <w:numId w:val="17"/>
        </w:numPr>
        <w:spacing w:line="360" w:lineRule="auto"/>
        <w:rPr>
          <w:rFonts w:ascii="Calibri" w:hAnsi="Calibri" w:cs="Calibri"/>
          <w:sz w:val="22"/>
          <w:szCs w:val="22"/>
        </w:rPr>
      </w:pPr>
      <w:r w:rsidRPr="00447FED">
        <w:rPr>
          <w:rFonts w:ascii="Calibri" w:hAnsi="Calibri" w:cs="Calibri"/>
          <w:sz w:val="22"/>
          <w:szCs w:val="22"/>
        </w:rPr>
        <w:t xml:space="preserve">A 14-year-old is seen for concerns about their stomach pain. They report having pain after eating that is new. They recently lost 60 pounds and </w:t>
      </w:r>
      <w:r w:rsidR="00102481">
        <w:rPr>
          <w:rFonts w:ascii="Calibri" w:hAnsi="Calibri" w:cs="Calibri"/>
          <w:sz w:val="22"/>
          <w:szCs w:val="22"/>
        </w:rPr>
        <w:t>are now</w:t>
      </w:r>
      <w:r w:rsidRPr="00447FED">
        <w:rPr>
          <w:rFonts w:ascii="Calibri" w:hAnsi="Calibri" w:cs="Calibri"/>
          <w:sz w:val="22"/>
          <w:szCs w:val="22"/>
        </w:rPr>
        <w:t xml:space="preserve"> </w:t>
      </w:r>
      <w:proofErr w:type="gramStart"/>
      <w:r w:rsidRPr="00447FED">
        <w:rPr>
          <w:rFonts w:ascii="Calibri" w:hAnsi="Calibri" w:cs="Calibri"/>
          <w:sz w:val="22"/>
          <w:szCs w:val="22"/>
        </w:rPr>
        <w:t>on the</w:t>
      </w:r>
      <w:proofErr w:type="gramEnd"/>
      <w:r w:rsidRPr="00447FED">
        <w:rPr>
          <w:rFonts w:ascii="Calibri" w:hAnsi="Calibri" w:cs="Calibri"/>
          <w:sz w:val="22"/>
          <w:szCs w:val="22"/>
        </w:rPr>
        <w:t xml:space="preserve"> </w:t>
      </w:r>
      <w:proofErr w:type="gramStart"/>
      <w:r w:rsidRPr="00447FED">
        <w:rPr>
          <w:rFonts w:ascii="Calibri" w:hAnsi="Calibri" w:cs="Calibri"/>
          <w:sz w:val="22"/>
          <w:szCs w:val="22"/>
        </w:rPr>
        <w:t>50th %</w:t>
      </w:r>
      <w:proofErr w:type="gramEnd"/>
      <w:r w:rsidRPr="00447FED">
        <w:rPr>
          <w:rFonts w:ascii="Calibri" w:hAnsi="Calibri" w:cs="Calibri"/>
          <w:sz w:val="22"/>
          <w:szCs w:val="22"/>
        </w:rPr>
        <w:t xml:space="preserve"> for weight. Parents report that they are happy with their weight loss and don’t see a problem except for the stomach pain. The stomach pain comes after eating a meal that is larger than usual. The patient describes typically eating about 1000 calories per day. Pt. endorses feeling light-headed when standing. She also reports having no menstrual periods </w:t>
      </w:r>
      <w:r w:rsidR="00102481">
        <w:rPr>
          <w:rFonts w:ascii="Calibri" w:hAnsi="Calibri" w:cs="Calibri"/>
          <w:sz w:val="22"/>
          <w:szCs w:val="22"/>
        </w:rPr>
        <w:t xml:space="preserve">for </w:t>
      </w:r>
      <w:r w:rsidRPr="00447FED">
        <w:rPr>
          <w:rFonts w:ascii="Calibri" w:hAnsi="Calibri" w:cs="Calibri"/>
          <w:sz w:val="22"/>
          <w:szCs w:val="22"/>
        </w:rPr>
        <w:t>8 months. On exam, her extremities are noted to be quite cold to the touch. What would be the next steps</w:t>
      </w:r>
      <w:r w:rsidR="00102481">
        <w:rPr>
          <w:rFonts w:ascii="Calibri" w:hAnsi="Calibri" w:cs="Calibri"/>
          <w:sz w:val="22"/>
          <w:szCs w:val="22"/>
        </w:rPr>
        <w:t>?</w:t>
      </w:r>
    </w:p>
    <w:p w14:paraId="5949519C" w14:textId="4E0C4938" w:rsidR="00447FED" w:rsidRPr="00447FED" w:rsidRDefault="00447FED" w:rsidP="00447FED">
      <w:pPr>
        <w:pStyle w:val="ListParagraph"/>
        <w:numPr>
          <w:ilvl w:val="1"/>
          <w:numId w:val="17"/>
        </w:numPr>
        <w:spacing w:line="360" w:lineRule="auto"/>
        <w:rPr>
          <w:rFonts w:ascii="Calibri" w:hAnsi="Calibri" w:cs="Calibri"/>
          <w:sz w:val="22"/>
          <w:szCs w:val="22"/>
        </w:rPr>
      </w:pPr>
      <w:r w:rsidRPr="00447FED">
        <w:rPr>
          <w:rFonts w:ascii="Calibri" w:hAnsi="Calibri" w:cs="Calibri"/>
          <w:sz w:val="22"/>
          <w:szCs w:val="22"/>
        </w:rPr>
        <w:t>Referral to a GI doctor</w:t>
      </w:r>
    </w:p>
    <w:p w14:paraId="6CCCB080" w14:textId="5AB93480" w:rsidR="00447FED" w:rsidRPr="00447FED" w:rsidRDefault="00447FED" w:rsidP="00447FED">
      <w:pPr>
        <w:pStyle w:val="ListParagraph"/>
        <w:numPr>
          <w:ilvl w:val="1"/>
          <w:numId w:val="17"/>
        </w:numPr>
        <w:spacing w:line="360" w:lineRule="auto"/>
        <w:rPr>
          <w:rFonts w:ascii="Calibri" w:hAnsi="Calibri" w:cs="Calibri"/>
          <w:sz w:val="22"/>
          <w:szCs w:val="22"/>
        </w:rPr>
      </w:pPr>
      <w:r w:rsidRPr="00447FED">
        <w:rPr>
          <w:rFonts w:ascii="Calibri" w:hAnsi="Calibri" w:cs="Calibri"/>
          <w:sz w:val="22"/>
          <w:szCs w:val="22"/>
        </w:rPr>
        <w:t xml:space="preserve">Referral to </w:t>
      </w:r>
      <w:r w:rsidR="00102481">
        <w:rPr>
          <w:rFonts w:ascii="Calibri" w:hAnsi="Calibri" w:cs="Calibri"/>
          <w:sz w:val="22"/>
          <w:szCs w:val="22"/>
        </w:rPr>
        <w:t xml:space="preserve">a </w:t>
      </w:r>
      <w:r w:rsidRPr="00447FED">
        <w:rPr>
          <w:rFonts w:ascii="Calibri" w:hAnsi="Calibri" w:cs="Calibri"/>
          <w:sz w:val="22"/>
          <w:szCs w:val="22"/>
        </w:rPr>
        <w:t>dietician for weight restoration and weekly weights</w:t>
      </w:r>
    </w:p>
    <w:p w14:paraId="039C0EBF" w14:textId="4521125B" w:rsidR="00447FED" w:rsidRPr="00447FED" w:rsidRDefault="00447FED" w:rsidP="00447FED">
      <w:pPr>
        <w:pStyle w:val="ListParagraph"/>
        <w:numPr>
          <w:ilvl w:val="1"/>
          <w:numId w:val="17"/>
        </w:numPr>
        <w:spacing w:line="360" w:lineRule="auto"/>
        <w:rPr>
          <w:rFonts w:ascii="Calibri" w:hAnsi="Calibri" w:cs="Calibri"/>
          <w:sz w:val="22"/>
          <w:szCs w:val="22"/>
        </w:rPr>
      </w:pPr>
      <w:r w:rsidRPr="00447FED">
        <w:rPr>
          <w:rFonts w:ascii="Calibri" w:hAnsi="Calibri" w:cs="Calibri"/>
          <w:sz w:val="22"/>
          <w:szCs w:val="22"/>
        </w:rPr>
        <w:t>Full laboratory evaluation and DEXA scan</w:t>
      </w:r>
    </w:p>
    <w:p w14:paraId="3346A79E" w14:textId="77777777" w:rsidR="00102481" w:rsidRDefault="00447FED" w:rsidP="00102481">
      <w:pPr>
        <w:pStyle w:val="ListParagraph"/>
        <w:numPr>
          <w:ilvl w:val="1"/>
          <w:numId w:val="17"/>
        </w:numPr>
        <w:spacing w:line="360" w:lineRule="auto"/>
        <w:rPr>
          <w:rFonts w:ascii="Calibri" w:hAnsi="Calibri" w:cs="Calibri"/>
          <w:sz w:val="22"/>
          <w:szCs w:val="22"/>
        </w:rPr>
      </w:pPr>
      <w:r w:rsidRPr="00447FED">
        <w:rPr>
          <w:rFonts w:ascii="Calibri" w:hAnsi="Calibri" w:cs="Calibri"/>
          <w:sz w:val="22"/>
          <w:szCs w:val="22"/>
        </w:rPr>
        <w:t>B and C</w:t>
      </w:r>
    </w:p>
    <w:p w14:paraId="4BCFEB3E" w14:textId="48831F6A" w:rsidR="00447FED" w:rsidRPr="00102481" w:rsidRDefault="00CD3781" w:rsidP="00102481">
      <w:pPr>
        <w:spacing w:line="360" w:lineRule="auto"/>
        <w:rPr>
          <w:rFonts w:ascii="Calibri" w:hAnsi="Calibri" w:cs="Calibri"/>
          <w:sz w:val="22"/>
          <w:szCs w:val="22"/>
        </w:rPr>
      </w:pPr>
      <w:r>
        <w:rPr>
          <w:rFonts w:ascii="Calibri" w:hAnsi="Calibri" w:cs="Calibri"/>
          <w:b/>
          <w:bCs/>
          <w:sz w:val="22"/>
          <w:szCs w:val="22"/>
        </w:rPr>
        <w:lastRenderedPageBreak/>
        <w:t>Trauma-Informed</w:t>
      </w:r>
      <w:r w:rsidR="00447FED" w:rsidRPr="00102481">
        <w:rPr>
          <w:rFonts w:ascii="Calibri" w:hAnsi="Calibri" w:cs="Calibri"/>
          <w:b/>
          <w:bCs/>
          <w:sz w:val="22"/>
          <w:szCs w:val="22"/>
        </w:rPr>
        <w:t xml:space="preserve"> Care</w:t>
      </w:r>
    </w:p>
    <w:p w14:paraId="0280755B" w14:textId="103A483A" w:rsidR="00447FED" w:rsidRPr="00447FED" w:rsidRDefault="00447FED" w:rsidP="00447FED">
      <w:pPr>
        <w:pStyle w:val="ListParagraph"/>
        <w:numPr>
          <w:ilvl w:val="0"/>
          <w:numId w:val="19"/>
        </w:numPr>
        <w:spacing w:line="360" w:lineRule="auto"/>
        <w:rPr>
          <w:rFonts w:ascii="Calibri" w:hAnsi="Calibri" w:cs="Calibri"/>
          <w:sz w:val="22"/>
          <w:szCs w:val="22"/>
        </w:rPr>
      </w:pPr>
      <w:r w:rsidRPr="00447FED">
        <w:rPr>
          <w:rFonts w:ascii="Calibri" w:hAnsi="Calibri" w:cs="Calibri"/>
          <w:sz w:val="22"/>
          <w:szCs w:val="22"/>
        </w:rPr>
        <w:t xml:space="preserve">A 15-year-old patient with a history of trauma becomes visibly tense during a physical exam. Which of the following is the most </w:t>
      </w:r>
      <w:r w:rsidRPr="00447FED">
        <w:rPr>
          <w:rFonts w:ascii="Calibri" w:hAnsi="Calibri" w:cs="Calibri"/>
          <w:b/>
          <w:bCs/>
          <w:sz w:val="22"/>
          <w:szCs w:val="22"/>
        </w:rPr>
        <w:t xml:space="preserve">trauma-informed </w:t>
      </w:r>
      <w:r w:rsidRPr="00447FED">
        <w:rPr>
          <w:rFonts w:ascii="Calibri" w:hAnsi="Calibri" w:cs="Calibri"/>
          <w:sz w:val="22"/>
          <w:szCs w:val="22"/>
        </w:rPr>
        <w:t xml:space="preserve">response from the provider? </w:t>
      </w:r>
    </w:p>
    <w:p w14:paraId="1522D0A5" w14:textId="1A3BC39E" w:rsidR="00447FED" w:rsidRPr="00447FED" w:rsidRDefault="00447FED" w:rsidP="00447FED">
      <w:pPr>
        <w:pStyle w:val="ListParagraph"/>
        <w:numPr>
          <w:ilvl w:val="1"/>
          <w:numId w:val="19"/>
        </w:numPr>
        <w:spacing w:line="360" w:lineRule="auto"/>
        <w:rPr>
          <w:rFonts w:ascii="Calibri" w:hAnsi="Calibri" w:cs="Calibri"/>
          <w:sz w:val="22"/>
          <w:szCs w:val="22"/>
        </w:rPr>
      </w:pPr>
      <w:r w:rsidRPr="00447FED">
        <w:rPr>
          <w:rFonts w:ascii="Calibri" w:hAnsi="Calibri" w:cs="Calibri"/>
          <w:i/>
          <w:iCs/>
          <w:sz w:val="22"/>
          <w:szCs w:val="22"/>
        </w:rPr>
        <w:t xml:space="preserve">"Try to relax, this will be over quickly." </w:t>
      </w:r>
    </w:p>
    <w:p w14:paraId="73AB0057" w14:textId="1DC343B5" w:rsidR="00447FED" w:rsidRPr="00CD3781" w:rsidRDefault="00447FED" w:rsidP="00447FED">
      <w:pPr>
        <w:pStyle w:val="ListParagraph"/>
        <w:numPr>
          <w:ilvl w:val="1"/>
          <w:numId w:val="19"/>
        </w:numPr>
        <w:spacing w:line="360" w:lineRule="auto"/>
        <w:rPr>
          <w:rFonts w:ascii="Calibri" w:hAnsi="Calibri" w:cs="Calibri"/>
          <w:sz w:val="22"/>
          <w:szCs w:val="22"/>
        </w:rPr>
      </w:pPr>
      <w:r w:rsidRPr="00CD3781">
        <w:rPr>
          <w:rFonts w:ascii="Calibri" w:hAnsi="Calibri" w:cs="Calibri"/>
          <w:i/>
          <w:iCs/>
          <w:sz w:val="22"/>
          <w:szCs w:val="22"/>
        </w:rPr>
        <w:t>"I need to complete this exam, please stay still."</w:t>
      </w:r>
      <w:r w:rsidRPr="00CD3781">
        <w:rPr>
          <w:rFonts w:ascii="Calibri" w:hAnsi="Calibri" w:cs="Calibri"/>
          <w:sz w:val="22"/>
          <w:szCs w:val="22"/>
        </w:rPr>
        <w:t xml:space="preserve"> </w:t>
      </w:r>
    </w:p>
    <w:p w14:paraId="0238F582" w14:textId="18F6FC35" w:rsidR="00447FED" w:rsidRPr="00447FED" w:rsidRDefault="00447FED" w:rsidP="00447FED">
      <w:pPr>
        <w:pStyle w:val="ListParagraph"/>
        <w:numPr>
          <w:ilvl w:val="1"/>
          <w:numId w:val="19"/>
        </w:numPr>
        <w:spacing w:line="360" w:lineRule="auto"/>
        <w:rPr>
          <w:rFonts w:ascii="Calibri" w:hAnsi="Calibri" w:cs="Calibri"/>
          <w:sz w:val="22"/>
          <w:szCs w:val="22"/>
        </w:rPr>
      </w:pPr>
      <w:r w:rsidRPr="00447FED">
        <w:rPr>
          <w:rFonts w:ascii="Calibri" w:hAnsi="Calibri" w:cs="Calibri"/>
          <w:i/>
          <w:iCs/>
          <w:sz w:val="22"/>
          <w:szCs w:val="22"/>
        </w:rPr>
        <w:t xml:space="preserve">"Would it be helpful if I explained each step before we begin? Let me know if you need a break." </w:t>
      </w:r>
    </w:p>
    <w:p w14:paraId="04EADD7F" w14:textId="41401266" w:rsidR="00447FED" w:rsidRDefault="00447FED" w:rsidP="00447FED">
      <w:pPr>
        <w:pStyle w:val="ListParagraph"/>
        <w:numPr>
          <w:ilvl w:val="1"/>
          <w:numId w:val="19"/>
        </w:numPr>
        <w:spacing w:line="360" w:lineRule="auto"/>
        <w:rPr>
          <w:rFonts w:ascii="Calibri" w:hAnsi="Calibri" w:cs="Calibri"/>
          <w:sz w:val="22"/>
          <w:szCs w:val="22"/>
        </w:rPr>
      </w:pPr>
      <w:r w:rsidRPr="00CD3781">
        <w:rPr>
          <w:rFonts w:ascii="Calibri" w:hAnsi="Calibri" w:cs="Calibri"/>
          <w:i/>
          <w:iCs/>
          <w:sz w:val="22"/>
          <w:szCs w:val="22"/>
        </w:rPr>
        <w:t xml:space="preserve">"You’ve had exams before, so you know what to expect." </w:t>
      </w:r>
      <w:r>
        <w:rPr>
          <w:rFonts w:ascii="Calibri" w:hAnsi="Calibri" w:cs="Calibri"/>
          <w:sz w:val="22"/>
          <w:szCs w:val="22"/>
        </w:rPr>
        <w:br/>
      </w:r>
    </w:p>
    <w:p w14:paraId="5916B619" w14:textId="14686B58" w:rsidR="00447FED" w:rsidRPr="00447FED" w:rsidRDefault="00447FED" w:rsidP="00447FED">
      <w:pPr>
        <w:pStyle w:val="ListParagraph"/>
        <w:numPr>
          <w:ilvl w:val="0"/>
          <w:numId w:val="19"/>
        </w:numPr>
        <w:spacing w:line="360" w:lineRule="auto"/>
        <w:rPr>
          <w:rFonts w:ascii="Calibri" w:hAnsi="Calibri" w:cs="Calibri"/>
          <w:sz w:val="22"/>
          <w:szCs w:val="22"/>
        </w:rPr>
      </w:pPr>
      <w:r w:rsidRPr="00447FED">
        <w:rPr>
          <w:rFonts w:ascii="Calibri" w:hAnsi="Calibri" w:cs="Calibri"/>
          <w:sz w:val="22"/>
          <w:szCs w:val="22"/>
        </w:rPr>
        <w:t xml:space="preserve">Which of the following is NOT a core principle of trauma-informed care? </w:t>
      </w:r>
    </w:p>
    <w:p w14:paraId="15F82D29" w14:textId="065AA8C4" w:rsidR="00447FED" w:rsidRPr="00CD3781" w:rsidRDefault="00447FED" w:rsidP="00447FED">
      <w:pPr>
        <w:pStyle w:val="Default"/>
        <w:numPr>
          <w:ilvl w:val="1"/>
          <w:numId w:val="21"/>
        </w:numPr>
        <w:spacing w:line="360" w:lineRule="auto"/>
        <w:rPr>
          <w:rFonts w:ascii="Calibri" w:hAnsi="Calibri" w:cs="Calibri"/>
          <w:sz w:val="22"/>
          <w:szCs w:val="22"/>
        </w:rPr>
      </w:pPr>
      <w:r w:rsidRPr="00CD3781">
        <w:rPr>
          <w:rFonts w:ascii="Calibri" w:hAnsi="Calibri" w:cs="Calibri"/>
          <w:i/>
          <w:iCs/>
          <w:sz w:val="22"/>
          <w:szCs w:val="22"/>
        </w:rPr>
        <w:t>Safety</w:t>
      </w:r>
      <w:r w:rsidRPr="00CD3781">
        <w:rPr>
          <w:rFonts w:ascii="Calibri" w:hAnsi="Calibri" w:cs="Calibri"/>
          <w:sz w:val="22"/>
          <w:szCs w:val="22"/>
        </w:rPr>
        <w:t xml:space="preserve"> </w:t>
      </w:r>
    </w:p>
    <w:p w14:paraId="6944DE88" w14:textId="00527444" w:rsidR="00447FED" w:rsidRPr="00447FED" w:rsidRDefault="00447FED" w:rsidP="00447FED">
      <w:pPr>
        <w:pStyle w:val="Default"/>
        <w:numPr>
          <w:ilvl w:val="1"/>
          <w:numId w:val="21"/>
        </w:numPr>
        <w:spacing w:line="360" w:lineRule="auto"/>
        <w:rPr>
          <w:rFonts w:ascii="Calibri" w:hAnsi="Calibri" w:cs="Calibri"/>
          <w:sz w:val="22"/>
          <w:szCs w:val="22"/>
        </w:rPr>
      </w:pPr>
      <w:r w:rsidRPr="00CD3781">
        <w:rPr>
          <w:rFonts w:ascii="Calibri" w:hAnsi="Calibri" w:cs="Calibri"/>
          <w:i/>
          <w:iCs/>
          <w:sz w:val="22"/>
          <w:szCs w:val="22"/>
        </w:rPr>
        <w:t>Empowerment and</w:t>
      </w:r>
      <w:r w:rsidRPr="00447FED">
        <w:rPr>
          <w:rFonts w:ascii="Calibri" w:hAnsi="Calibri" w:cs="Calibri"/>
          <w:sz w:val="22"/>
          <w:szCs w:val="22"/>
        </w:rPr>
        <w:t xml:space="preserve"> </w:t>
      </w:r>
      <w:r w:rsidRPr="00CD3781">
        <w:rPr>
          <w:rFonts w:ascii="Calibri" w:hAnsi="Calibri" w:cs="Calibri"/>
          <w:i/>
          <w:iCs/>
          <w:sz w:val="22"/>
          <w:szCs w:val="22"/>
        </w:rPr>
        <w:t>choice</w:t>
      </w:r>
      <w:r w:rsidRPr="00447FED">
        <w:rPr>
          <w:rFonts w:ascii="Calibri" w:hAnsi="Calibri" w:cs="Calibri"/>
          <w:sz w:val="22"/>
          <w:szCs w:val="22"/>
        </w:rPr>
        <w:t xml:space="preserve"> </w:t>
      </w:r>
    </w:p>
    <w:p w14:paraId="1219F99A" w14:textId="76430900" w:rsidR="00447FED" w:rsidRPr="00447FED" w:rsidRDefault="00447FED" w:rsidP="00447FED">
      <w:pPr>
        <w:pStyle w:val="Default"/>
        <w:numPr>
          <w:ilvl w:val="1"/>
          <w:numId w:val="21"/>
        </w:numPr>
        <w:spacing w:line="360" w:lineRule="auto"/>
        <w:rPr>
          <w:rFonts w:ascii="Calibri" w:hAnsi="Calibri" w:cs="Calibri"/>
          <w:sz w:val="22"/>
          <w:szCs w:val="22"/>
        </w:rPr>
      </w:pPr>
      <w:r w:rsidRPr="00447FED">
        <w:rPr>
          <w:rFonts w:ascii="Calibri" w:hAnsi="Calibri" w:cs="Calibri"/>
          <w:i/>
          <w:iCs/>
          <w:sz w:val="22"/>
          <w:szCs w:val="22"/>
        </w:rPr>
        <w:t xml:space="preserve">Encouraging patients to “move on” from past trauma </w:t>
      </w:r>
    </w:p>
    <w:p w14:paraId="2DC70439" w14:textId="0B3A3A73" w:rsidR="00447FED" w:rsidRPr="00447FED" w:rsidRDefault="00447FED" w:rsidP="00447FED">
      <w:pPr>
        <w:pStyle w:val="ListParagraph"/>
        <w:numPr>
          <w:ilvl w:val="1"/>
          <w:numId w:val="21"/>
        </w:numPr>
        <w:spacing w:line="360" w:lineRule="auto"/>
        <w:rPr>
          <w:rFonts w:ascii="Calibri" w:hAnsi="Calibri" w:cs="Calibri"/>
          <w:sz w:val="22"/>
          <w:szCs w:val="22"/>
        </w:rPr>
      </w:pPr>
      <w:r w:rsidRPr="00CD3781">
        <w:rPr>
          <w:rFonts w:ascii="Calibri" w:hAnsi="Calibri" w:cs="Calibri"/>
          <w:i/>
          <w:iCs/>
          <w:sz w:val="22"/>
          <w:szCs w:val="22"/>
        </w:rPr>
        <w:t>Trustworthiness and</w:t>
      </w:r>
      <w:r w:rsidRPr="00447FED">
        <w:rPr>
          <w:rFonts w:ascii="Calibri" w:hAnsi="Calibri" w:cs="Calibri"/>
          <w:sz w:val="22"/>
          <w:szCs w:val="22"/>
        </w:rPr>
        <w:t xml:space="preserve"> </w:t>
      </w:r>
      <w:r w:rsidRPr="00CD3781">
        <w:rPr>
          <w:rFonts w:ascii="Calibri" w:hAnsi="Calibri" w:cs="Calibri"/>
          <w:i/>
          <w:iCs/>
          <w:sz w:val="22"/>
          <w:szCs w:val="22"/>
        </w:rPr>
        <w:t>transparency</w:t>
      </w:r>
      <w:r w:rsidRPr="00447FED">
        <w:rPr>
          <w:rFonts w:ascii="Calibri" w:hAnsi="Calibri" w:cs="Calibri"/>
          <w:sz w:val="22"/>
          <w:szCs w:val="22"/>
        </w:rPr>
        <w:t xml:space="preserve"> </w:t>
      </w:r>
    </w:p>
    <w:p w14:paraId="618BEF06" w14:textId="77777777" w:rsidR="00447FED" w:rsidRPr="00447FED" w:rsidRDefault="00447FED" w:rsidP="00447FED">
      <w:pPr>
        <w:spacing w:after="0" w:line="360" w:lineRule="auto"/>
        <w:rPr>
          <w:rFonts w:ascii="Calibri" w:hAnsi="Calibri" w:cs="Calibri"/>
          <w:sz w:val="22"/>
          <w:szCs w:val="22"/>
        </w:rPr>
      </w:pPr>
    </w:p>
    <w:p w14:paraId="47C43C1A" w14:textId="32E03AF5" w:rsidR="000E47CB" w:rsidRDefault="00B73D50" w:rsidP="000E47CB">
      <w:pPr>
        <w:spacing w:after="0" w:line="240" w:lineRule="auto"/>
        <w:rPr>
          <w:rFonts w:ascii="Calibri" w:hAnsi="Calibri" w:cs="Calibri"/>
          <w:b/>
          <w:bCs/>
          <w:sz w:val="22"/>
          <w:szCs w:val="22"/>
        </w:rPr>
      </w:pPr>
      <w:r>
        <w:rPr>
          <w:rFonts w:ascii="Calibri" w:hAnsi="Calibri" w:cs="Calibri"/>
          <w:b/>
          <w:bCs/>
          <w:sz w:val="22"/>
          <w:szCs w:val="22"/>
        </w:rPr>
        <w:t>Youth Advocacy</w:t>
      </w:r>
    </w:p>
    <w:p w14:paraId="19D890DE" w14:textId="77777777" w:rsidR="00B73D50" w:rsidRDefault="00B73D50" w:rsidP="000E47CB">
      <w:pPr>
        <w:spacing w:after="0" w:line="240" w:lineRule="auto"/>
        <w:rPr>
          <w:rFonts w:ascii="Calibri" w:hAnsi="Calibri" w:cs="Calibri"/>
          <w:sz w:val="22"/>
          <w:szCs w:val="22"/>
        </w:rPr>
      </w:pPr>
    </w:p>
    <w:p w14:paraId="1678A6F3" w14:textId="77777777" w:rsidR="00B73D50" w:rsidRPr="00B73D50" w:rsidRDefault="00B73D50" w:rsidP="00CD3781">
      <w:pPr>
        <w:pStyle w:val="ListParagraph"/>
        <w:numPr>
          <w:ilvl w:val="0"/>
          <w:numId w:val="24"/>
        </w:numPr>
        <w:spacing w:line="360" w:lineRule="auto"/>
        <w:rPr>
          <w:rFonts w:ascii="Calibri" w:hAnsi="Calibri" w:cs="Calibri"/>
          <w:sz w:val="22"/>
          <w:szCs w:val="22"/>
        </w:rPr>
      </w:pPr>
      <w:r w:rsidRPr="00B73D50">
        <w:rPr>
          <w:rFonts w:ascii="Calibri" w:hAnsi="Calibri" w:cs="Calibri"/>
          <w:sz w:val="22"/>
          <w:szCs w:val="22"/>
        </w:rPr>
        <w:t>The following is an important element to include if you plan to have an advocacy meeting with a legislator or professional from their staff:</w:t>
      </w:r>
    </w:p>
    <w:p w14:paraId="2DA97545" w14:textId="77777777" w:rsidR="00B73D50" w:rsidRPr="00B73D50" w:rsidRDefault="00B73D50" w:rsidP="00CD3781">
      <w:pPr>
        <w:pStyle w:val="ListParagraph"/>
        <w:numPr>
          <w:ilvl w:val="1"/>
          <w:numId w:val="24"/>
        </w:numPr>
        <w:spacing w:line="360" w:lineRule="auto"/>
        <w:rPr>
          <w:rFonts w:ascii="Calibri" w:hAnsi="Calibri" w:cs="Calibri"/>
          <w:sz w:val="22"/>
          <w:szCs w:val="22"/>
        </w:rPr>
      </w:pPr>
      <w:r w:rsidRPr="00B73D50">
        <w:rPr>
          <w:rFonts w:ascii="Calibri" w:hAnsi="Calibri" w:cs="Calibri"/>
          <w:sz w:val="22"/>
          <w:szCs w:val="22"/>
        </w:rPr>
        <w:t>If you are a constituent of theirs, let them know</w:t>
      </w:r>
    </w:p>
    <w:p w14:paraId="5904AC5C" w14:textId="77777777" w:rsidR="00B73D50" w:rsidRPr="00B73D50" w:rsidRDefault="00B73D50" w:rsidP="00CD3781">
      <w:pPr>
        <w:numPr>
          <w:ilvl w:val="1"/>
          <w:numId w:val="24"/>
        </w:numPr>
        <w:spacing w:line="360" w:lineRule="auto"/>
        <w:rPr>
          <w:rFonts w:ascii="Calibri" w:hAnsi="Calibri" w:cs="Calibri"/>
          <w:sz w:val="22"/>
          <w:szCs w:val="22"/>
        </w:rPr>
      </w:pPr>
      <w:r w:rsidRPr="00B73D50">
        <w:rPr>
          <w:rFonts w:ascii="Calibri" w:hAnsi="Calibri" w:cs="Calibri"/>
          <w:sz w:val="22"/>
          <w:szCs w:val="22"/>
        </w:rPr>
        <w:t>Research their work and background ahead of time</w:t>
      </w:r>
    </w:p>
    <w:p w14:paraId="23552C86" w14:textId="77777777" w:rsidR="00B73D50" w:rsidRPr="00B73D50" w:rsidRDefault="00B73D50" w:rsidP="00CD3781">
      <w:pPr>
        <w:numPr>
          <w:ilvl w:val="1"/>
          <w:numId w:val="24"/>
        </w:numPr>
        <w:spacing w:line="360" w:lineRule="auto"/>
        <w:rPr>
          <w:rFonts w:ascii="Calibri" w:hAnsi="Calibri" w:cs="Calibri"/>
          <w:sz w:val="22"/>
          <w:szCs w:val="22"/>
        </w:rPr>
      </w:pPr>
      <w:r w:rsidRPr="00B73D50">
        <w:rPr>
          <w:rFonts w:ascii="Calibri" w:hAnsi="Calibri" w:cs="Calibri"/>
          <w:sz w:val="22"/>
          <w:szCs w:val="22"/>
        </w:rPr>
        <w:t>Be clear about what action(s) you’d like the legislator to take</w:t>
      </w:r>
    </w:p>
    <w:p w14:paraId="1599E820" w14:textId="77777777" w:rsidR="00B73D50" w:rsidRPr="00B73D50" w:rsidRDefault="00B73D50" w:rsidP="00CD3781">
      <w:pPr>
        <w:numPr>
          <w:ilvl w:val="1"/>
          <w:numId w:val="24"/>
        </w:numPr>
        <w:spacing w:line="360" w:lineRule="auto"/>
        <w:rPr>
          <w:rFonts w:ascii="Calibri" w:hAnsi="Calibri" w:cs="Calibri"/>
          <w:sz w:val="22"/>
          <w:szCs w:val="22"/>
        </w:rPr>
      </w:pPr>
      <w:r w:rsidRPr="00B73D50">
        <w:rPr>
          <w:rFonts w:ascii="Calibri" w:hAnsi="Calibri" w:cs="Calibri"/>
          <w:sz w:val="22"/>
          <w:szCs w:val="22"/>
        </w:rPr>
        <w:t>Send a thank-you note e-mail or card afterwards</w:t>
      </w:r>
    </w:p>
    <w:p w14:paraId="4C6AC620" w14:textId="77777777" w:rsidR="00B73D50" w:rsidRDefault="00B73D50" w:rsidP="00CD3781">
      <w:pPr>
        <w:numPr>
          <w:ilvl w:val="1"/>
          <w:numId w:val="24"/>
        </w:numPr>
        <w:spacing w:line="360" w:lineRule="auto"/>
        <w:rPr>
          <w:rFonts w:ascii="Calibri" w:hAnsi="Calibri" w:cs="Calibri"/>
          <w:sz w:val="22"/>
          <w:szCs w:val="22"/>
        </w:rPr>
      </w:pPr>
      <w:proofErr w:type="gramStart"/>
      <w:r w:rsidRPr="00B73D50">
        <w:rPr>
          <w:rFonts w:ascii="Calibri" w:hAnsi="Calibri" w:cs="Calibri"/>
          <w:sz w:val="22"/>
          <w:szCs w:val="22"/>
        </w:rPr>
        <w:t>All of</w:t>
      </w:r>
      <w:proofErr w:type="gramEnd"/>
      <w:r w:rsidRPr="00B73D50">
        <w:rPr>
          <w:rFonts w:ascii="Calibri" w:hAnsi="Calibri" w:cs="Calibri"/>
          <w:sz w:val="22"/>
          <w:szCs w:val="22"/>
        </w:rPr>
        <w:t xml:space="preserve"> the above</w:t>
      </w:r>
    </w:p>
    <w:p w14:paraId="03698663" w14:textId="77777777" w:rsidR="00B73D50" w:rsidRDefault="00B73D50" w:rsidP="00B73D50">
      <w:pPr>
        <w:rPr>
          <w:rFonts w:ascii="Calibri" w:hAnsi="Calibri" w:cs="Calibri"/>
          <w:sz w:val="22"/>
          <w:szCs w:val="22"/>
        </w:rPr>
      </w:pPr>
    </w:p>
    <w:p w14:paraId="38E77F90" w14:textId="625217D0" w:rsidR="00B73D50" w:rsidRDefault="00B73D50" w:rsidP="00B73D50">
      <w:pPr>
        <w:rPr>
          <w:rFonts w:ascii="Calibri" w:hAnsi="Calibri" w:cs="Calibri"/>
          <w:b/>
          <w:bCs/>
          <w:sz w:val="22"/>
          <w:szCs w:val="22"/>
        </w:rPr>
      </w:pPr>
      <w:r w:rsidRPr="00B73D50">
        <w:rPr>
          <w:rFonts w:ascii="Calibri" w:hAnsi="Calibri" w:cs="Calibri"/>
          <w:b/>
          <w:bCs/>
          <w:sz w:val="22"/>
          <w:szCs w:val="22"/>
        </w:rPr>
        <w:t>Acne, Hirsutism, and Hair Loss</w:t>
      </w:r>
    </w:p>
    <w:p w14:paraId="4571FCAA" w14:textId="77777777" w:rsidR="00B73D50" w:rsidRPr="00B73D50" w:rsidRDefault="00B73D50" w:rsidP="00CD3781">
      <w:pPr>
        <w:pStyle w:val="ListParagraph"/>
        <w:numPr>
          <w:ilvl w:val="0"/>
          <w:numId w:val="26"/>
        </w:numPr>
        <w:spacing w:line="360" w:lineRule="auto"/>
        <w:rPr>
          <w:rFonts w:ascii="Calibri" w:hAnsi="Calibri" w:cs="Calibri"/>
          <w:sz w:val="22"/>
          <w:szCs w:val="22"/>
        </w:rPr>
      </w:pPr>
      <w:r w:rsidRPr="00B73D50">
        <w:rPr>
          <w:rFonts w:ascii="Calibri" w:hAnsi="Calibri" w:cs="Calibri"/>
          <w:sz w:val="22"/>
          <w:szCs w:val="22"/>
        </w:rPr>
        <w:t>A 15-year-old female patient presents with increased hair loss for six months. She reports increased shedding when washing her hair and has started to notice less density at her frontal hairline. Past medical history is notable for irregular menses. On exam, you note subtle widening of the midline part over the frontal scalp. What is this patient’s most likely prognosis?</w:t>
      </w:r>
    </w:p>
    <w:p w14:paraId="40F6E2E5" w14:textId="1BB1611D"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lastRenderedPageBreak/>
        <w:t xml:space="preserve">This is </w:t>
      </w:r>
      <w:proofErr w:type="gramStart"/>
      <w:r w:rsidRPr="00B73D50">
        <w:rPr>
          <w:rFonts w:ascii="Calibri" w:hAnsi="Calibri" w:cs="Calibri"/>
          <w:sz w:val="22"/>
          <w:szCs w:val="22"/>
        </w:rPr>
        <w:t>scarring</w:t>
      </w:r>
      <w:proofErr w:type="gramEnd"/>
      <w:r w:rsidRPr="00B73D50">
        <w:rPr>
          <w:rFonts w:ascii="Calibri" w:hAnsi="Calibri" w:cs="Calibri"/>
          <w:sz w:val="22"/>
          <w:szCs w:val="22"/>
        </w:rPr>
        <w:t xml:space="preserve"> hair </w:t>
      </w:r>
      <w:r w:rsidR="00CD3781" w:rsidRPr="00B73D50">
        <w:rPr>
          <w:rFonts w:ascii="Calibri" w:hAnsi="Calibri" w:cs="Calibri"/>
          <w:sz w:val="22"/>
          <w:szCs w:val="22"/>
        </w:rPr>
        <w:t>loss,</w:t>
      </w:r>
      <w:r w:rsidRPr="00B73D50">
        <w:rPr>
          <w:rFonts w:ascii="Calibri" w:hAnsi="Calibri" w:cs="Calibri"/>
          <w:sz w:val="22"/>
          <w:szCs w:val="22"/>
        </w:rPr>
        <w:t xml:space="preserve"> and </w:t>
      </w:r>
      <w:r w:rsidR="00CD3781">
        <w:rPr>
          <w:rFonts w:ascii="Calibri" w:hAnsi="Calibri" w:cs="Calibri"/>
          <w:sz w:val="22"/>
          <w:szCs w:val="22"/>
        </w:rPr>
        <w:t xml:space="preserve">the </w:t>
      </w:r>
      <w:r w:rsidRPr="00B73D50">
        <w:rPr>
          <w:rFonts w:ascii="Calibri" w:hAnsi="Calibri" w:cs="Calibri"/>
          <w:sz w:val="22"/>
          <w:szCs w:val="22"/>
        </w:rPr>
        <w:t>effects are permanent.</w:t>
      </w:r>
    </w:p>
    <w:p w14:paraId="5A6B3C90" w14:textId="7EE74868"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This is a chronic, progressive condition</w:t>
      </w:r>
      <w:r w:rsidR="00CD3781">
        <w:rPr>
          <w:rFonts w:ascii="Calibri" w:hAnsi="Calibri" w:cs="Calibri"/>
          <w:sz w:val="22"/>
          <w:szCs w:val="22"/>
        </w:rPr>
        <w:t>,</w:t>
      </w:r>
      <w:r w:rsidRPr="00B73D50">
        <w:rPr>
          <w:rFonts w:ascii="Calibri" w:hAnsi="Calibri" w:cs="Calibri"/>
          <w:sz w:val="22"/>
          <w:szCs w:val="22"/>
        </w:rPr>
        <w:t xml:space="preserve"> and topical minoxidil is first-line treatment.   </w:t>
      </w:r>
    </w:p>
    <w:p w14:paraId="5EFF4431" w14:textId="77777777"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This is an autoimmune disorder, and topical steroids should be started.</w:t>
      </w:r>
    </w:p>
    <w:p w14:paraId="01E7EA84" w14:textId="77777777"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This is an autoimmune disorder, and the patient requires urgent referral to dermatology and rheumatology.</w:t>
      </w:r>
    </w:p>
    <w:p w14:paraId="391C6DD8" w14:textId="77777777" w:rsid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This is a self-limited reaction to acute illness and serologic testing should be performed.</w:t>
      </w:r>
    </w:p>
    <w:p w14:paraId="6C3EA4DC" w14:textId="7741C9CF" w:rsidR="00B73D50" w:rsidRPr="00B73D50" w:rsidRDefault="00B73D50" w:rsidP="00CD3781">
      <w:pPr>
        <w:pStyle w:val="ListParagraph"/>
        <w:numPr>
          <w:ilvl w:val="0"/>
          <w:numId w:val="26"/>
        </w:numPr>
        <w:spacing w:line="360" w:lineRule="auto"/>
        <w:rPr>
          <w:rFonts w:ascii="Calibri" w:hAnsi="Calibri" w:cs="Calibri"/>
          <w:sz w:val="22"/>
          <w:szCs w:val="22"/>
        </w:rPr>
      </w:pPr>
      <w:r w:rsidRPr="00B73D50">
        <w:rPr>
          <w:rFonts w:ascii="Calibri" w:hAnsi="Calibri" w:cs="Calibri"/>
          <w:sz w:val="22"/>
          <w:szCs w:val="22"/>
        </w:rPr>
        <w:t xml:space="preserve">A 13-year-old female patient presents with acne for two years that has not responded to over-the-counter acne products. She notes flaring with menses. On exam, you note closed </w:t>
      </w:r>
      <w:proofErr w:type="spellStart"/>
      <w:r w:rsidRPr="00B73D50">
        <w:rPr>
          <w:rFonts w:ascii="Calibri" w:hAnsi="Calibri" w:cs="Calibri"/>
          <w:sz w:val="22"/>
          <w:szCs w:val="22"/>
        </w:rPr>
        <w:t>comedones</w:t>
      </w:r>
      <w:proofErr w:type="spellEnd"/>
      <w:r w:rsidRPr="00B73D50">
        <w:rPr>
          <w:rFonts w:ascii="Calibri" w:hAnsi="Calibri" w:cs="Calibri"/>
          <w:sz w:val="22"/>
          <w:szCs w:val="22"/>
        </w:rPr>
        <w:t xml:space="preserve"> and inflammatory papules over the entire face but predominantly over the cheeks and chin. There is a background of significant pitted scarring throughout. What is the best treatment option?</w:t>
      </w:r>
    </w:p>
    <w:p w14:paraId="3A478DA0" w14:textId="77777777" w:rsidR="00B73D50" w:rsidRPr="00B73D50" w:rsidRDefault="00B73D50" w:rsidP="00CD3781">
      <w:pPr>
        <w:pStyle w:val="ListParagraph"/>
        <w:numPr>
          <w:ilvl w:val="1"/>
          <w:numId w:val="26"/>
        </w:numPr>
        <w:spacing w:line="360" w:lineRule="auto"/>
        <w:rPr>
          <w:rFonts w:ascii="Calibri" w:hAnsi="Calibri" w:cs="Calibri"/>
          <w:sz w:val="22"/>
          <w:szCs w:val="22"/>
        </w:rPr>
      </w:pPr>
      <w:r w:rsidRPr="00B73D50">
        <w:rPr>
          <w:rFonts w:ascii="Calibri" w:hAnsi="Calibri" w:cs="Calibri"/>
          <w:sz w:val="22"/>
          <w:szCs w:val="22"/>
        </w:rPr>
        <w:t>Tretinoin cream</w:t>
      </w:r>
    </w:p>
    <w:p w14:paraId="6610F6C9" w14:textId="77777777"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 xml:space="preserve">Tretinoin cream, benzoyl peroxide wash, and </w:t>
      </w:r>
      <w:proofErr w:type="spellStart"/>
      <w:r w:rsidRPr="00B73D50">
        <w:rPr>
          <w:rFonts w:ascii="Calibri" w:hAnsi="Calibri" w:cs="Calibri"/>
          <w:sz w:val="22"/>
          <w:szCs w:val="22"/>
        </w:rPr>
        <w:t>clascoterone</w:t>
      </w:r>
      <w:proofErr w:type="spellEnd"/>
      <w:r w:rsidRPr="00B73D50">
        <w:rPr>
          <w:rFonts w:ascii="Calibri" w:hAnsi="Calibri" w:cs="Calibri"/>
          <w:sz w:val="22"/>
          <w:szCs w:val="22"/>
        </w:rPr>
        <w:t xml:space="preserve"> cream combination therapy</w:t>
      </w:r>
    </w:p>
    <w:p w14:paraId="33D857AF" w14:textId="77777777"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Doxycycline oral therapy</w:t>
      </w:r>
    </w:p>
    <w:p w14:paraId="0DA8A62D" w14:textId="77777777" w:rsidR="00B73D50" w:rsidRP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Spironolactone oral therapy</w:t>
      </w:r>
    </w:p>
    <w:p w14:paraId="19FBB868" w14:textId="77777777" w:rsidR="00B73D50" w:rsidRDefault="00B73D50" w:rsidP="00CD3781">
      <w:pPr>
        <w:numPr>
          <w:ilvl w:val="1"/>
          <w:numId w:val="26"/>
        </w:numPr>
        <w:spacing w:line="360" w:lineRule="auto"/>
        <w:rPr>
          <w:rFonts w:ascii="Calibri" w:hAnsi="Calibri" w:cs="Calibri"/>
          <w:sz w:val="22"/>
          <w:szCs w:val="22"/>
        </w:rPr>
      </w:pPr>
      <w:r w:rsidRPr="00B73D50">
        <w:rPr>
          <w:rFonts w:ascii="Calibri" w:hAnsi="Calibri" w:cs="Calibri"/>
          <w:sz w:val="22"/>
          <w:szCs w:val="22"/>
        </w:rPr>
        <w:t>Isotretinoin oral therapy</w:t>
      </w:r>
    </w:p>
    <w:p w14:paraId="361C6D16" w14:textId="77777777" w:rsidR="00B73D50" w:rsidRDefault="00B73D50" w:rsidP="00B73D50">
      <w:pPr>
        <w:rPr>
          <w:rFonts w:ascii="Calibri" w:hAnsi="Calibri" w:cs="Calibri"/>
          <w:sz w:val="22"/>
          <w:szCs w:val="22"/>
        </w:rPr>
      </w:pPr>
    </w:p>
    <w:p w14:paraId="21F3BBD0" w14:textId="7C371519" w:rsidR="00B73D50" w:rsidRPr="00B73D50" w:rsidRDefault="00B73D50" w:rsidP="00B73D50">
      <w:pPr>
        <w:rPr>
          <w:rFonts w:ascii="Calibri" w:hAnsi="Calibri" w:cs="Calibri"/>
          <w:b/>
          <w:bCs/>
          <w:sz w:val="22"/>
          <w:szCs w:val="22"/>
        </w:rPr>
      </w:pPr>
      <w:r w:rsidRPr="00B73D50">
        <w:rPr>
          <w:rFonts w:ascii="Calibri" w:hAnsi="Calibri" w:cs="Calibri"/>
          <w:b/>
          <w:bCs/>
          <w:sz w:val="22"/>
          <w:szCs w:val="22"/>
        </w:rPr>
        <w:t>Contraceptive Update</w:t>
      </w:r>
    </w:p>
    <w:p w14:paraId="0E8A1D16" w14:textId="4A63A616" w:rsidR="00B73D50" w:rsidRDefault="00B73D50" w:rsidP="00B73D50">
      <w:pPr>
        <w:numPr>
          <w:ilvl w:val="0"/>
          <w:numId w:val="29"/>
        </w:numPr>
        <w:rPr>
          <w:rFonts w:ascii="Calibri" w:hAnsi="Calibri" w:cs="Calibri"/>
          <w:sz w:val="22"/>
          <w:szCs w:val="22"/>
        </w:rPr>
      </w:pPr>
      <w:r w:rsidRPr="00B73D50">
        <w:rPr>
          <w:rFonts w:ascii="Calibri" w:hAnsi="Calibri" w:cs="Calibri"/>
          <w:sz w:val="22"/>
          <w:szCs w:val="22"/>
        </w:rPr>
        <w:t xml:space="preserve">All </w:t>
      </w:r>
      <w:r w:rsidR="00BB6997">
        <w:rPr>
          <w:rFonts w:ascii="Calibri" w:hAnsi="Calibri" w:cs="Calibri"/>
          <w:sz w:val="22"/>
          <w:szCs w:val="22"/>
        </w:rPr>
        <w:t>progestin-only</w:t>
      </w:r>
      <w:r w:rsidRPr="00B73D50">
        <w:rPr>
          <w:rFonts w:ascii="Calibri" w:hAnsi="Calibri" w:cs="Calibri"/>
          <w:sz w:val="22"/>
          <w:szCs w:val="22"/>
        </w:rPr>
        <w:t xml:space="preserve"> contraceptives are safe to use in a patient with a history of venous thrombosis. True/False</w:t>
      </w:r>
    </w:p>
    <w:p w14:paraId="4E97426C" w14:textId="0005F0C0" w:rsidR="00B73D50" w:rsidRDefault="00BB6997" w:rsidP="00B73D50">
      <w:pPr>
        <w:numPr>
          <w:ilvl w:val="0"/>
          <w:numId w:val="29"/>
        </w:numPr>
        <w:rPr>
          <w:rFonts w:ascii="Calibri" w:hAnsi="Calibri" w:cs="Calibri"/>
          <w:sz w:val="22"/>
          <w:szCs w:val="22"/>
        </w:rPr>
      </w:pPr>
      <w:r>
        <w:rPr>
          <w:rFonts w:ascii="Calibri" w:hAnsi="Calibri" w:cs="Calibri"/>
          <w:sz w:val="22"/>
          <w:szCs w:val="22"/>
        </w:rPr>
        <w:t>Long-term use of combined oral contraceptives is</w:t>
      </w:r>
      <w:r w:rsidR="00B73D50" w:rsidRPr="00B73D50">
        <w:rPr>
          <w:rFonts w:ascii="Calibri" w:hAnsi="Calibri" w:cs="Calibri"/>
          <w:sz w:val="22"/>
          <w:szCs w:val="22"/>
        </w:rPr>
        <w:t xml:space="preserve"> associated with a reduced risk for endometrial and ovarian cancer. True/False</w:t>
      </w:r>
    </w:p>
    <w:p w14:paraId="4FEDE5F3" w14:textId="77777777" w:rsidR="00BB6997" w:rsidRDefault="00BB6997" w:rsidP="00BB6997">
      <w:pPr>
        <w:rPr>
          <w:rFonts w:ascii="Calibri" w:hAnsi="Calibri" w:cs="Calibri"/>
          <w:sz w:val="22"/>
          <w:szCs w:val="22"/>
        </w:rPr>
      </w:pPr>
    </w:p>
    <w:p w14:paraId="0A50786E" w14:textId="278E9015" w:rsidR="00BB6997" w:rsidRDefault="00BB6997" w:rsidP="00BB6997">
      <w:pPr>
        <w:rPr>
          <w:rFonts w:ascii="Calibri" w:hAnsi="Calibri" w:cs="Calibri"/>
          <w:b/>
          <w:bCs/>
          <w:sz w:val="22"/>
          <w:szCs w:val="22"/>
        </w:rPr>
      </w:pPr>
      <w:r w:rsidRPr="00BB6997">
        <w:rPr>
          <w:rFonts w:ascii="Calibri" w:hAnsi="Calibri" w:cs="Calibri"/>
          <w:b/>
          <w:bCs/>
          <w:sz w:val="22"/>
          <w:szCs w:val="22"/>
        </w:rPr>
        <w:t>Adolescent QI in Clinical Practice</w:t>
      </w:r>
    </w:p>
    <w:p w14:paraId="72C063E0" w14:textId="77777777" w:rsidR="00B540D8" w:rsidRPr="00B540D8" w:rsidRDefault="00B540D8" w:rsidP="00B540D8">
      <w:pPr>
        <w:pStyle w:val="ListParagraph"/>
        <w:numPr>
          <w:ilvl w:val="0"/>
          <w:numId w:val="33"/>
        </w:numPr>
        <w:spacing w:line="360" w:lineRule="auto"/>
        <w:rPr>
          <w:rFonts w:ascii="Calibri" w:hAnsi="Calibri" w:cs="Calibri"/>
          <w:sz w:val="22"/>
          <w:szCs w:val="22"/>
        </w:rPr>
      </w:pPr>
      <w:r w:rsidRPr="00B540D8">
        <w:rPr>
          <w:rFonts w:ascii="Calibri" w:hAnsi="Calibri" w:cs="Calibri"/>
          <w:sz w:val="22"/>
          <w:szCs w:val="22"/>
        </w:rPr>
        <w:t xml:space="preserve">The process of effective quality improvement work is predicated on evaluation and iteration following a sequence of steps.  </w:t>
      </w:r>
      <w:proofErr w:type="gramStart"/>
      <w:r w:rsidRPr="00B540D8">
        <w:rPr>
          <w:rFonts w:ascii="Calibri" w:hAnsi="Calibri" w:cs="Calibri"/>
          <w:sz w:val="22"/>
          <w:szCs w:val="22"/>
        </w:rPr>
        <w:t>This is</w:t>
      </w:r>
      <w:proofErr w:type="gramEnd"/>
      <w:r w:rsidRPr="00B540D8">
        <w:rPr>
          <w:rFonts w:ascii="Calibri" w:hAnsi="Calibri" w:cs="Calibri"/>
          <w:sz w:val="22"/>
          <w:szCs w:val="22"/>
        </w:rPr>
        <w:t xml:space="preserve"> process is best encapsulated by the acronym PDSA. PDSA stands for:</w:t>
      </w:r>
    </w:p>
    <w:p w14:paraId="59C47BEA" w14:textId="77777777" w:rsidR="00B540D8" w:rsidRPr="00B540D8" w:rsidRDefault="00B540D8" w:rsidP="00B540D8">
      <w:pPr>
        <w:pStyle w:val="ListParagraph"/>
        <w:numPr>
          <w:ilvl w:val="1"/>
          <w:numId w:val="33"/>
        </w:numPr>
        <w:spacing w:line="360" w:lineRule="auto"/>
        <w:rPr>
          <w:rFonts w:ascii="Calibri" w:hAnsi="Calibri" w:cs="Calibri"/>
          <w:sz w:val="22"/>
          <w:szCs w:val="22"/>
        </w:rPr>
      </w:pPr>
      <w:r w:rsidRPr="00B540D8">
        <w:rPr>
          <w:rFonts w:ascii="Calibri" w:hAnsi="Calibri" w:cs="Calibri"/>
          <w:sz w:val="22"/>
          <w:szCs w:val="22"/>
        </w:rPr>
        <w:t>Plan Do Study Act</w:t>
      </w:r>
    </w:p>
    <w:p w14:paraId="61D29D71" w14:textId="77777777" w:rsidR="00B540D8" w:rsidRPr="00B540D8" w:rsidRDefault="00B540D8" w:rsidP="00B540D8">
      <w:pPr>
        <w:pStyle w:val="ListParagraph"/>
        <w:numPr>
          <w:ilvl w:val="1"/>
          <w:numId w:val="33"/>
        </w:numPr>
        <w:spacing w:line="360" w:lineRule="auto"/>
        <w:rPr>
          <w:rFonts w:ascii="Calibri" w:hAnsi="Calibri" w:cs="Calibri"/>
          <w:sz w:val="22"/>
          <w:szCs w:val="22"/>
        </w:rPr>
      </w:pPr>
      <w:r w:rsidRPr="00B540D8">
        <w:rPr>
          <w:rFonts w:ascii="Calibri" w:hAnsi="Calibri" w:cs="Calibri"/>
          <w:sz w:val="22"/>
          <w:szCs w:val="22"/>
        </w:rPr>
        <w:lastRenderedPageBreak/>
        <w:t>Propose Design Start Advise</w:t>
      </w:r>
    </w:p>
    <w:p w14:paraId="67EEE54B" w14:textId="77777777" w:rsidR="00B540D8" w:rsidRPr="00B540D8" w:rsidRDefault="00B540D8" w:rsidP="00B540D8">
      <w:pPr>
        <w:pStyle w:val="ListParagraph"/>
        <w:numPr>
          <w:ilvl w:val="1"/>
          <w:numId w:val="33"/>
        </w:numPr>
        <w:spacing w:line="360" w:lineRule="auto"/>
        <w:rPr>
          <w:rFonts w:ascii="Calibri" w:hAnsi="Calibri" w:cs="Calibri"/>
          <w:sz w:val="22"/>
          <w:szCs w:val="22"/>
        </w:rPr>
      </w:pPr>
      <w:r w:rsidRPr="00B540D8">
        <w:rPr>
          <w:rFonts w:ascii="Calibri" w:hAnsi="Calibri" w:cs="Calibri"/>
          <w:sz w:val="22"/>
          <w:szCs w:val="22"/>
        </w:rPr>
        <w:t>Prioritize Debate Sort Articulate</w:t>
      </w:r>
    </w:p>
    <w:p w14:paraId="52DF6801" w14:textId="77777777" w:rsidR="00B540D8" w:rsidRDefault="00B540D8" w:rsidP="00B540D8">
      <w:pPr>
        <w:pStyle w:val="ListParagraph"/>
        <w:numPr>
          <w:ilvl w:val="1"/>
          <w:numId w:val="33"/>
        </w:numPr>
        <w:spacing w:line="360" w:lineRule="auto"/>
        <w:rPr>
          <w:rFonts w:ascii="Calibri" w:hAnsi="Calibri" w:cs="Calibri"/>
          <w:sz w:val="22"/>
          <w:szCs w:val="22"/>
        </w:rPr>
      </w:pPr>
      <w:r w:rsidRPr="00B540D8">
        <w:rPr>
          <w:rFonts w:ascii="Calibri" w:hAnsi="Calibri" w:cs="Calibri"/>
          <w:sz w:val="22"/>
          <w:szCs w:val="22"/>
        </w:rPr>
        <w:t>Process Delegate State Access</w:t>
      </w:r>
    </w:p>
    <w:p w14:paraId="27956628" w14:textId="77777777" w:rsidR="00B540D8" w:rsidRPr="00B540D8" w:rsidRDefault="00B540D8" w:rsidP="00B540D8">
      <w:pPr>
        <w:pStyle w:val="ListParagraph"/>
        <w:numPr>
          <w:ilvl w:val="0"/>
          <w:numId w:val="33"/>
        </w:numPr>
        <w:spacing w:line="360" w:lineRule="auto"/>
        <w:rPr>
          <w:rFonts w:ascii="Calibri" w:hAnsi="Calibri" w:cs="Calibri"/>
          <w:sz w:val="22"/>
          <w:szCs w:val="22"/>
        </w:rPr>
      </w:pPr>
      <w:r w:rsidRPr="00B540D8">
        <w:rPr>
          <w:rFonts w:ascii="Calibri" w:hAnsi="Calibri" w:cs="Calibri"/>
          <w:sz w:val="22"/>
          <w:szCs w:val="22"/>
        </w:rPr>
        <w:t xml:space="preserve">You are working on a quality improvement project in your clinical setting to improve vaccination rates amongst teens. In this work you engage in all the following steps: roll out a QR code to inform patients about vaccines with links to social media influencers encouraging young people to get vaccinated, assess reasons young people are not getting vaccinated in your clinic using an Ishikawa (fishbone) diagram, look at baseline data for vaccination rates, change the social media platforms the QR code links based on feedback, expand the program to other sites within your network, measure change in vaccination data, consider use of a numbing spray to reduce pain with immunization, and include adolescent patients from your clinic in meetings. </w:t>
      </w:r>
    </w:p>
    <w:p w14:paraId="297CC627" w14:textId="77777777" w:rsidR="00B540D8" w:rsidRPr="00B540D8" w:rsidRDefault="00B540D8" w:rsidP="00B540D8">
      <w:pPr>
        <w:pStyle w:val="ListParagraph"/>
        <w:numPr>
          <w:ilvl w:val="1"/>
          <w:numId w:val="33"/>
        </w:numPr>
        <w:spacing w:line="360" w:lineRule="auto"/>
        <w:rPr>
          <w:rFonts w:ascii="Calibri" w:hAnsi="Calibri" w:cs="Calibri"/>
          <w:sz w:val="22"/>
          <w:szCs w:val="22"/>
        </w:rPr>
      </w:pPr>
      <w:r w:rsidRPr="00B540D8">
        <w:rPr>
          <w:rFonts w:ascii="Calibri" w:hAnsi="Calibri" w:cs="Calibri"/>
          <w:sz w:val="22"/>
          <w:szCs w:val="22"/>
        </w:rPr>
        <w:t>If you are following a Plan-Do-Study-Act (PDSA) process, which answer reflects the correct sequence of events?</w:t>
      </w:r>
    </w:p>
    <w:p w14:paraId="32CA93CB" w14:textId="656992B1" w:rsidR="00B540D8" w:rsidRPr="00B540D8" w:rsidRDefault="00E93D76" w:rsidP="00B540D8">
      <w:pPr>
        <w:pStyle w:val="ListParagraph"/>
        <w:numPr>
          <w:ilvl w:val="1"/>
          <w:numId w:val="33"/>
        </w:numPr>
        <w:spacing w:line="360" w:lineRule="auto"/>
        <w:rPr>
          <w:rFonts w:ascii="Calibri" w:hAnsi="Calibri" w:cs="Calibri"/>
          <w:sz w:val="22"/>
          <w:szCs w:val="22"/>
        </w:rPr>
      </w:pPr>
      <w:r>
        <w:rPr>
          <w:rFonts w:ascii="Calibri" w:hAnsi="Calibri" w:cs="Calibri"/>
          <w:sz w:val="22"/>
          <w:szCs w:val="22"/>
        </w:rPr>
        <w:t>C</w:t>
      </w:r>
      <w:r w:rsidR="00B540D8" w:rsidRPr="00B540D8">
        <w:rPr>
          <w:rFonts w:ascii="Calibri" w:hAnsi="Calibri" w:cs="Calibri"/>
          <w:sz w:val="22"/>
          <w:szCs w:val="22"/>
        </w:rPr>
        <w:t>onsider use of a numbing spray to reduce pain with immunization, include adolescent patients from your clinic in meetings, assess reasons young people are not getting vaccinated in your clinic using an Ishikawa (fishbone) diagram, expand the program to other sites within your network.</w:t>
      </w:r>
    </w:p>
    <w:p w14:paraId="2094B37B" w14:textId="20EE74AC" w:rsidR="00B540D8" w:rsidRPr="00B540D8" w:rsidRDefault="00E93D76" w:rsidP="00B540D8">
      <w:pPr>
        <w:pStyle w:val="ListParagraph"/>
        <w:numPr>
          <w:ilvl w:val="1"/>
          <w:numId w:val="33"/>
        </w:numPr>
        <w:spacing w:line="360" w:lineRule="auto"/>
        <w:rPr>
          <w:rFonts w:ascii="Calibri" w:hAnsi="Calibri" w:cs="Calibri"/>
          <w:sz w:val="22"/>
          <w:szCs w:val="22"/>
        </w:rPr>
      </w:pPr>
      <w:r>
        <w:rPr>
          <w:rFonts w:ascii="Calibri" w:hAnsi="Calibri" w:cs="Calibri"/>
          <w:sz w:val="22"/>
          <w:szCs w:val="22"/>
        </w:rPr>
        <w:t>A</w:t>
      </w:r>
      <w:r w:rsidR="00B540D8" w:rsidRPr="00B540D8">
        <w:rPr>
          <w:rFonts w:ascii="Calibri" w:hAnsi="Calibri" w:cs="Calibri"/>
          <w:sz w:val="22"/>
          <w:szCs w:val="22"/>
        </w:rPr>
        <w:t>ssess reasons young people are not getting vaccinated in your clinic using an Ishikawa (fishbone) diagram, roll out a QR code to inform patients about vaccines with links to social media influencers encouraging young people to get vaccinated, measure change in vaccination data, change the social media platforms the QR code links based on feedback.</w:t>
      </w:r>
    </w:p>
    <w:p w14:paraId="03B63C45" w14:textId="4689C16B" w:rsidR="00B540D8" w:rsidRPr="00B540D8" w:rsidRDefault="00E93D76" w:rsidP="00B540D8">
      <w:pPr>
        <w:pStyle w:val="ListParagraph"/>
        <w:numPr>
          <w:ilvl w:val="1"/>
          <w:numId w:val="33"/>
        </w:numPr>
        <w:spacing w:line="360" w:lineRule="auto"/>
        <w:rPr>
          <w:rFonts w:ascii="Calibri" w:hAnsi="Calibri" w:cs="Calibri"/>
          <w:sz w:val="22"/>
          <w:szCs w:val="22"/>
        </w:rPr>
      </w:pPr>
      <w:r>
        <w:rPr>
          <w:rFonts w:ascii="Calibri" w:hAnsi="Calibri" w:cs="Calibri"/>
          <w:sz w:val="22"/>
          <w:szCs w:val="22"/>
        </w:rPr>
        <w:t>R</w:t>
      </w:r>
      <w:r w:rsidR="00B540D8" w:rsidRPr="00B540D8">
        <w:rPr>
          <w:rFonts w:ascii="Calibri" w:hAnsi="Calibri" w:cs="Calibri"/>
          <w:sz w:val="22"/>
          <w:szCs w:val="22"/>
        </w:rPr>
        <w:t>oll out a QR code to inform patients about vaccines with links to social media influencers encouraging young people to get vaccinated, include adolescent patients from your clinic in meetings, consider use of a numbing spray to reduce pain with immunization, measure the change in vaccination data.</w:t>
      </w:r>
    </w:p>
    <w:p w14:paraId="0132DA98" w14:textId="74B9AE9B" w:rsidR="00B540D8" w:rsidRDefault="00E93D76" w:rsidP="00B540D8">
      <w:pPr>
        <w:pStyle w:val="ListParagraph"/>
        <w:numPr>
          <w:ilvl w:val="1"/>
          <w:numId w:val="33"/>
        </w:numPr>
        <w:spacing w:line="360" w:lineRule="auto"/>
        <w:rPr>
          <w:rFonts w:ascii="Calibri" w:hAnsi="Calibri" w:cs="Calibri"/>
          <w:sz w:val="22"/>
          <w:szCs w:val="22"/>
        </w:rPr>
      </w:pPr>
      <w:r>
        <w:rPr>
          <w:rFonts w:ascii="Calibri" w:hAnsi="Calibri" w:cs="Calibri"/>
          <w:sz w:val="22"/>
          <w:szCs w:val="22"/>
        </w:rPr>
        <w:t>M</w:t>
      </w:r>
      <w:r w:rsidR="00B540D8" w:rsidRPr="00B540D8">
        <w:rPr>
          <w:rFonts w:ascii="Calibri" w:hAnsi="Calibri" w:cs="Calibri"/>
          <w:sz w:val="22"/>
          <w:szCs w:val="22"/>
        </w:rPr>
        <w:t>easure change in vaccination data, change the social media platforms the QR code links based on feedback, assess reasons young people are not getting vaccinated in your clinic using an Ishikawa (fishbone) diagram, consider use of a numbing spray to reduce pain with immunization.</w:t>
      </w:r>
    </w:p>
    <w:p w14:paraId="67C42BFA" w14:textId="62AA8B38" w:rsidR="00821E6E" w:rsidRDefault="00821E6E" w:rsidP="00821E6E">
      <w:pPr>
        <w:spacing w:line="360" w:lineRule="auto"/>
        <w:rPr>
          <w:rFonts w:ascii="Calibri" w:hAnsi="Calibri" w:cs="Calibri"/>
          <w:b/>
          <w:bCs/>
          <w:sz w:val="22"/>
          <w:szCs w:val="22"/>
        </w:rPr>
      </w:pPr>
      <w:r w:rsidRPr="00821E6E">
        <w:rPr>
          <w:rFonts w:ascii="Calibri" w:hAnsi="Calibri" w:cs="Calibri"/>
          <w:b/>
          <w:bCs/>
          <w:sz w:val="22"/>
          <w:szCs w:val="22"/>
        </w:rPr>
        <w:t>Menstrual Flow: Bleeding Too Much? Bleeding Too Little?</w:t>
      </w:r>
    </w:p>
    <w:p w14:paraId="3B926DE4" w14:textId="77777777" w:rsidR="00821E6E" w:rsidRPr="00821E6E" w:rsidRDefault="00821E6E" w:rsidP="00821E6E">
      <w:pPr>
        <w:numPr>
          <w:ilvl w:val="0"/>
          <w:numId w:val="35"/>
        </w:numPr>
        <w:rPr>
          <w:rFonts w:ascii="Calibri" w:hAnsi="Calibri" w:cs="Calibri"/>
          <w:sz w:val="22"/>
          <w:szCs w:val="22"/>
        </w:rPr>
      </w:pPr>
      <w:r w:rsidRPr="00821E6E">
        <w:rPr>
          <w:rFonts w:ascii="Calibri" w:hAnsi="Calibri" w:cs="Calibri"/>
          <w:sz w:val="22"/>
          <w:szCs w:val="22"/>
        </w:rPr>
        <w:t>Which of the following are NOT recommended treatments for abnormal uterine bleeding (AUB):</w:t>
      </w:r>
    </w:p>
    <w:p w14:paraId="7B8E87B6" w14:textId="26BF4592" w:rsidR="00821E6E" w:rsidRPr="00821E6E" w:rsidRDefault="00821E6E" w:rsidP="00821E6E">
      <w:pPr>
        <w:pStyle w:val="ListParagraph"/>
        <w:numPr>
          <w:ilvl w:val="1"/>
          <w:numId w:val="35"/>
        </w:numPr>
        <w:rPr>
          <w:rFonts w:ascii="Calibri" w:hAnsi="Calibri" w:cs="Calibri"/>
          <w:sz w:val="22"/>
          <w:szCs w:val="22"/>
        </w:rPr>
      </w:pPr>
      <w:r w:rsidRPr="00821E6E">
        <w:rPr>
          <w:rFonts w:ascii="Calibri" w:hAnsi="Calibri" w:cs="Calibri"/>
          <w:sz w:val="22"/>
          <w:szCs w:val="22"/>
        </w:rPr>
        <w:t>contraceptive agents</w:t>
      </w:r>
    </w:p>
    <w:p w14:paraId="25F94C27" w14:textId="1D6B8A9F" w:rsidR="00821E6E" w:rsidRPr="00821E6E" w:rsidRDefault="00821E6E" w:rsidP="00821E6E">
      <w:pPr>
        <w:pStyle w:val="ListParagraph"/>
        <w:numPr>
          <w:ilvl w:val="1"/>
          <w:numId w:val="35"/>
        </w:numPr>
        <w:rPr>
          <w:rFonts w:ascii="Calibri" w:hAnsi="Calibri" w:cs="Calibri"/>
          <w:sz w:val="22"/>
          <w:szCs w:val="22"/>
        </w:rPr>
      </w:pPr>
      <w:r w:rsidRPr="00821E6E">
        <w:rPr>
          <w:rFonts w:ascii="Calibri" w:hAnsi="Calibri" w:cs="Calibri"/>
          <w:sz w:val="22"/>
          <w:szCs w:val="22"/>
        </w:rPr>
        <w:lastRenderedPageBreak/>
        <w:t>multivitamin with iron</w:t>
      </w:r>
    </w:p>
    <w:p w14:paraId="67EB3188" w14:textId="13F8D1C4" w:rsidR="00821E6E" w:rsidRPr="00821E6E" w:rsidRDefault="00821E6E" w:rsidP="00821E6E">
      <w:pPr>
        <w:pStyle w:val="ListParagraph"/>
        <w:numPr>
          <w:ilvl w:val="1"/>
          <w:numId w:val="35"/>
        </w:numPr>
        <w:rPr>
          <w:rFonts w:ascii="Calibri" w:hAnsi="Calibri" w:cs="Calibri"/>
          <w:sz w:val="22"/>
          <w:szCs w:val="22"/>
        </w:rPr>
      </w:pPr>
      <w:r w:rsidRPr="00821E6E">
        <w:rPr>
          <w:rFonts w:ascii="Calibri" w:hAnsi="Calibri" w:cs="Calibri"/>
          <w:sz w:val="22"/>
          <w:szCs w:val="22"/>
        </w:rPr>
        <w:t>Tranexamic acid</w:t>
      </w:r>
    </w:p>
    <w:p w14:paraId="44D8258B" w14:textId="1E2CACDB" w:rsidR="00821E6E" w:rsidRDefault="00821E6E" w:rsidP="00821E6E">
      <w:pPr>
        <w:pStyle w:val="ListParagraph"/>
        <w:numPr>
          <w:ilvl w:val="1"/>
          <w:numId w:val="35"/>
        </w:numPr>
        <w:rPr>
          <w:rFonts w:ascii="Calibri" w:hAnsi="Calibri" w:cs="Calibri"/>
          <w:sz w:val="22"/>
          <w:szCs w:val="22"/>
        </w:rPr>
      </w:pPr>
      <w:r w:rsidRPr="00821E6E">
        <w:rPr>
          <w:rFonts w:ascii="Calibri" w:hAnsi="Calibri" w:cs="Calibri"/>
          <w:sz w:val="22"/>
          <w:szCs w:val="22"/>
        </w:rPr>
        <w:t>DDAVP</w:t>
      </w:r>
    </w:p>
    <w:p w14:paraId="525D412E" w14:textId="336120C6" w:rsidR="00821E6E" w:rsidRPr="00CD3781" w:rsidRDefault="00821E6E" w:rsidP="00CD3781">
      <w:pPr>
        <w:pStyle w:val="ListParagraph"/>
        <w:numPr>
          <w:ilvl w:val="0"/>
          <w:numId w:val="35"/>
        </w:numPr>
        <w:rPr>
          <w:rFonts w:ascii="Calibri" w:hAnsi="Calibri" w:cs="Calibri"/>
          <w:sz w:val="22"/>
          <w:szCs w:val="22"/>
        </w:rPr>
      </w:pPr>
      <w:r w:rsidRPr="00821E6E">
        <w:rPr>
          <w:rFonts w:ascii="Calibri" w:hAnsi="Calibri" w:cs="Calibri"/>
          <w:sz w:val="22"/>
          <w:szCs w:val="22"/>
        </w:rPr>
        <w:t>Combined hormonal contraceptives are the best treatment option for PCOS. True/False</w:t>
      </w:r>
    </w:p>
    <w:p w14:paraId="6ADAB31A" w14:textId="77777777" w:rsidR="00B540D8" w:rsidRPr="00B540D8" w:rsidRDefault="00B540D8" w:rsidP="00B540D8">
      <w:pPr>
        <w:pStyle w:val="ListParagraph"/>
        <w:spacing w:line="360" w:lineRule="auto"/>
        <w:ind w:left="360"/>
        <w:rPr>
          <w:rFonts w:ascii="Calibri" w:hAnsi="Calibri" w:cs="Calibri"/>
          <w:sz w:val="22"/>
          <w:szCs w:val="22"/>
        </w:rPr>
      </w:pPr>
    </w:p>
    <w:p w14:paraId="74497D98" w14:textId="515F2F7D" w:rsidR="00BB6997" w:rsidRDefault="00821E6E" w:rsidP="00821E6E">
      <w:pPr>
        <w:pStyle w:val="ListParagraph"/>
        <w:ind w:left="0"/>
        <w:rPr>
          <w:rFonts w:ascii="Calibri" w:hAnsi="Calibri" w:cs="Calibri"/>
          <w:b/>
          <w:bCs/>
          <w:sz w:val="22"/>
          <w:szCs w:val="22"/>
        </w:rPr>
      </w:pPr>
      <w:r>
        <w:rPr>
          <w:rFonts w:ascii="Calibri" w:hAnsi="Calibri" w:cs="Calibri"/>
          <w:b/>
          <w:bCs/>
          <w:sz w:val="22"/>
          <w:szCs w:val="22"/>
        </w:rPr>
        <w:t>Evidence-Based</w:t>
      </w:r>
      <w:r w:rsidR="00B540D8" w:rsidRPr="00B540D8">
        <w:rPr>
          <w:rFonts w:ascii="Calibri" w:hAnsi="Calibri" w:cs="Calibri"/>
          <w:b/>
          <w:bCs/>
          <w:sz w:val="22"/>
          <w:szCs w:val="22"/>
        </w:rPr>
        <w:t xml:space="preserve"> Treatment for Anxiety and Depression</w:t>
      </w:r>
    </w:p>
    <w:p w14:paraId="6B370D71" w14:textId="77777777" w:rsidR="00B540D8" w:rsidRDefault="00B540D8" w:rsidP="00B540D8">
      <w:pPr>
        <w:pStyle w:val="ListParagraph"/>
        <w:ind w:left="360"/>
        <w:rPr>
          <w:rFonts w:ascii="Calibri" w:hAnsi="Calibri" w:cs="Calibri"/>
          <w:b/>
          <w:bCs/>
          <w:sz w:val="22"/>
          <w:szCs w:val="22"/>
        </w:rPr>
      </w:pPr>
    </w:p>
    <w:p w14:paraId="63C1E739" w14:textId="38CDB8CE" w:rsidR="00C71EF2" w:rsidRPr="00E93D76" w:rsidRDefault="00C71EF2" w:rsidP="00CD3781">
      <w:pPr>
        <w:pStyle w:val="ListParagraph"/>
        <w:numPr>
          <w:ilvl w:val="0"/>
          <w:numId w:val="37"/>
        </w:numPr>
        <w:spacing w:line="360" w:lineRule="auto"/>
        <w:rPr>
          <w:rFonts w:ascii="Calibri" w:hAnsi="Calibri" w:cs="Calibri"/>
          <w:sz w:val="22"/>
          <w:szCs w:val="22"/>
        </w:rPr>
      </w:pPr>
      <w:r w:rsidRPr="00E93D76">
        <w:rPr>
          <w:rFonts w:ascii="Calibri" w:hAnsi="Calibri" w:cs="Calibri"/>
          <w:sz w:val="22"/>
          <w:szCs w:val="22"/>
        </w:rPr>
        <w:t xml:space="preserve">A </w:t>
      </w:r>
      <w:r w:rsidR="00CD3781">
        <w:rPr>
          <w:rFonts w:ascii="Calibri" w:hAnsi="Calibri" w:cs="Calibri"/>
          <w:sz w:val="22"/>
          <w:szCs w:val="22"/>
        </w:rPr>
        <w:t xml:space="preserve">16-year-old presents to </w:t>
      </w:r>
      <w:r w:rsidRPr="00E93D76">
        <w:rPr>
          <w:rFonts w:ascii="Calibri" w:hAnsi="Calibri" w:cs="Calibri"/>
          <w:sz w:val="22"/>
          <w:szCs w:val="22"/>
        </w:rPr>
        <w:t>annual physical. During their social history</w:t>
      </w:r>
      <w:r w:rsidR="00CD3781">
        <w:rPr>
          <w:rFonts w:ascii="Calibri" w:hAnsi="Calibri" w:cs="Calibri"/>
          <w:sz w:val="22"/>
          <w:szCs w:val="22"/>
        </w:rPr>
        <w:t>, you learn he is sleeping poorly, describes diminished energy,</w:t>
      </w:r>
      <w:r w:rsidRPr="00E93D76">
        <w:rPr>
          <w:rFonts w:ascii="Calibri" w:hAnsi="Calibri" w:cs="Calibri"/>
          <w:sz w:val="22"/>
          <w:szCs w:val="22"/>
        </w:rPr>
        <w:t xml:space="preserve"> and has quit an </w:t>
      </w:r>
      <w:r w:rsidR="00CD3781">
        <w:rPr>
          <w:rFonts w:ascii="Calibri" w:hAnsi="Calibri" w:cs="Calibri"/>
          <w:sz w:val="22"/>
          <w:szCs w:val="22"/>
        </w:rPr>
        <w:t>after-school</w:t>
      </w:r>
      <w:r w:rsidRPr="00E93D76">
        <w:rPr>
          <w:rFonts w:ascii="Calibri" w:hAnsi="Calibri" w:cs="Calibri"/>
          <w:sz w:val="22"/>
          <w:szCs w:val="22"/>
        </w:rPr>
        <w:t xml:space="preserve"> job.  His grades are okay, but lower than last year. His mother is concerned </w:t>
      </w:r>
      <w:r w:rsidR="00CD3781">
        <w:rPr>
          <w:rFonts w:ascii="Calibri" w:hAnsi="Calibri" w:cs="Calibri"/>
          <w:sz w:val="22"/>
          <w:szCs w:val="22"/>
        </w:rPr>
        <w:t xml:space="preserve">that </w:t>
      </w:r>
      <w:r w:rsidRPr="00E93D76">
        <w:rPr>
          <w:rFonts w:ascii="Calibri" w:hAnsi="Calibri" w:cs="Calibri"/>
          <w:sz w:val="22"/>
          <w:szCs w:val="22"/>
        </w:rPr>
        <w:t xml:space="preserve">he spends less time out with friends and mostly seems engrossed in social media, leading to arguments between them.  She notes he is eating poorly. He denies suicidal ideation. Strong evidence suggests he </w:t>
      </w:r>
      <w:r w:rsidR="00CD3781">
        <w:rPr>
          <w:rFonts w:ascii="Calibri" w:hAnsi="Calibri" w:cs="Calibri"/>
          <w:sz w:val="22"/>
          <w:szCs w:val="22"/>
        </w:rPr>
        <w:t xml:space="preserve">is </w:t>
      </w:r>
      <w:r w:rsidRPr="00E93D76">
        <w:rPr>
          <w:rFonts w:ascii="Calibri" w:hAnsi="Calibri" w:cs="Calibri"/>
          <w:sz w:val="22"/>
          <w:szCs w:val="22"/>
        </w:rPr>
        <w:t>likely to get the most benefit from:</w:t>
      </w:r>
    </w:p>
    <w:p w14:paraId="20D07337" w14:textId="77777777" w:rsidR="00C71EF2" w:rsidRPr="00E93D76" w:rsidRDefault="00C71EF2" w:rsidP="00CD3781">
      <w:pPr>
        <w:numPr>
          <w:ilvl w:val="1"/>
          <w:numId w:val="37"/>
        </w:numPr>
        <w:spacing w:line="360" w:lineRule="auto"/>
        <w:rPr>
          <w:rFonts w:ascii="Calibri" w:hAnsi="Calibri" w:cs="Calibri"/>
          <w:sz w:val="22"/>
          <w:szCs w:val="22"/>
        </w:rPr>
      </w:pPr>
      <w:r w:rsidRPr="00E93D76">
        <w:rPr>
          <w:rFonts w:ascii="Calibri" w:hAnsi="Calibri" w:cs="Calibri"/>
          <w:sz w:val="22"/>
          <w:szCs w:val="22"/>
        </w:rPr>
        <w:t>SSRI and individual therapy</w:t>
      </w:r>
    </w:p>
    <w:p w14:paraId="77E0C1F8" w14:textId="77777777" w:rsidR="00C71EF2" w:rsidRPr="00E93D76" w:rsidRDefault="00C71EF2" w:rsidP="00CD3781">
      <w:pPr>
        <w:numPr>
          <w:ilvl w:val="1"/>
          <w:numId w:val="37"/>
        </w:numPr>
        <w:spacing w:line="360" w:lineRule="auto"/>
        <w:rPr>
          <w:rFonts w:ascii="Calibri" w:hAnsi="Calibri" w:cs="Calibri"/>
          <w:sz w:val="22"/>
          <w:szCs w:val="22"/>
        </w:rPr>
      </w:pPr>
      <w:r w:rsidRPr="00E93D76">
        <w:rPr>
          <w:rFonts w:ascii="Calibri" w:hAnsi="Calibri" w:cs="Calibri"/>
          <w:sz w:val="22"/>
          <w:szCs w:val="22"/>
        </w:rPr>
        <w:t>cyproheptadine and family therapy</w:t>
      </w:r>
    </w:p>
    <w:p w14:paraId="047E41C1" w14:textId="77777777" w:rsidR="00C71EF2" w:rsidRPr="00E93D76" w:rsidRDefault="00C71EF2" w:rsidP="00CD3781">
      <w:pPr>
        <w:numPr>
          <w:ilvl w:val="1"/>
          <w:numId w:val="37"/>
        </w:numPr>
        <w:spacing w:line="360" w:lineRule="auto"/>
        <w:rPr>
          <w:rFonts w:ascii="Calibri" w:hAnsi="Calibri" w:cs="Calibri"/>
          <w:sz w:val="22"/>
          <w:szCs w:val="22"/>
        </w:rPr>
      </w:pPr>
      <w:r w:rsidRPr="00E93D76">
        <w:rPr>
          <w:rFonts w:ascii="Calibri" w:hAnsi="Calibri" w:cs="Calibri"/>
          <w:sz w:val="22"/>
          <w:szCs w:val="22"/>
        </w:rPr>
        <w:t>methylphenidate and tutoring</w:t>
      </w:r>
    </w:p>
    <w:p w14:paraId="7AAD49EC" w14:textId="77777777" w:rsidR="00C71EF2" w:rsidRPr="00E93D76" w:rsidRDefault="00C71EF2" w:rsidP="00CD3781">
      <w:pPr>
        <w:numPr>
          <w:ilvl w:val="1"/>
          <w:numId w:val="37"/>
        </w:numPr>
        <w:spacing w:line="360" w:lineRule="auto"/>
        <w:rPr>
          <w:rFonts w:ascii="Calibri" w:hAnsi="Calibri" w:cs="Calibri"/>
          <w:sz w:val="22"/>
          <w:szCs w:val="22"/>
        </w:rPr>
      </w:pPr>
      <w:r w:rsidRPr="00E93D76">
        <w:rPr>
          <w:rFonts w:ascii="Calibri" w:hAnsi="Calibri" w:cs="Calibri"/>
          <w:sz w:val="22"/>
          <w:szCs w:val="22"/>
        </w:rPr>
        <w:t>clonidine and improved sleep hygiene</w:t>
      </w:r>
    </w:p>
    <w:p w14:paraId="468AC0F8" w14:textId="77777777" w:rsidR="00C71EF2" w:rsidRDefault="00C71EF2" w:rsidP="00C71EF2"/>
    <w:p w14:paraId="2C4B97D4" w14:textId="1623C21A" w:rsidR="00E93D76" w:rsidRDefault="00E93D76" w:rsidP="00C71EF2">
      <w:pPr>
        <w:rPr>
          <w:rFonts w:ascii="Calibri" w:hAnsi="Calibri" w:cs="Calibri"/>
          <w:b/>
          <w:bCs/>
          <w:sz w:val="22"/>
          <w:szCs w:val="22"/>
        </w:rPr>
      </w:pPr>
      <w:r w:rsidRPr="00E93D76">
        <w:rPr>
          <w:rFonts w:ascii="Calibri" w:hAnsi="Calibri" w:cs="Calibri"/>
          <w:b/>
          <w:bCs/>
          <w:sz w:val="22"/>
          <w:szCs w:val="22"/>
        </w:rPr>
        <w:t xml:space="preserve">Human </w:t>
      </w:r>
      <w:r>
        <w:rPr>
          <w:rFonts w:ascii="Calibri" w:hAnsi="Calibri" w:cs="Calibri"/>
          <w:b/>
          <w:bCs/>
          <w:sz w:val="22"/>
          <w:szCs w:val="22"/>
        </w:rPr>
        <w:t>Oversight in AI Use</w:t>
      </w:r>
    </w:p>
    <w:p w14:paraId="0E7D7013" w14:textId="76570F6C" w:rsidR="00E93D76" w:rsidRPr="00E93D76" w:rsidRDefault="00E93D76" w:rsidP="00CD3781">
      <w:pPr>
        <w:pStyle w:val="ListParagraph"/>
        <w:numPr>
          <w:ilvl w:val="0"/>
          <w:numId w:val="38"/>
        </w:numPr>
        <w:spacing w:line="360" w:lineRule="auto"/>
        <w:rPr>
          <w:rFonts w:ascii="Calibri" w:hAnsi="Calibri" w:cs="Calibri"/>
          <w:sz w:val="22"/>
          <w:szCs w:val="22"/>
        </w:rPr>
      </w:pPr>
      <w:r w:rsidRPr="00E93D76">
        <w:rPr>
          <w:rFonts w:ascii="Calibri" w:hAnsi="Calibri" w:cs="Calibri"/>
          <w:sz w:val="22"/>
          <w:szCs w:val="22"/>
        </w:rPr>
        <w:t>A clinician is considering implementing an AI-powered tool to assist with drafting clinical documentation and summarizing patient notes. Which of the following best reflects the recommended approach to integrating AI into clinical practice?</w:t>
      </w:r>
    </w:p>
    <w:p w14:paraId="7D415121" w14:textId="77777777" w:rsidR="00E93D76" w:rsidRPr="00E93D76" w:rsidRDefault="00E93D76" w:rsidP="00CD3781">
      <w:pPr>
        <w:spacing w:line="360" w:lineRule="auto"/>
        <w:ind w:left="360"/>
        <w:rPr>
          <w:rFonts w:ascii="Calibri" w:hAnsi="Calibri" w:cs="Calibri"/>
          <w:sz w:val="22"/>
          <w:szCs w:val="22"/>
        </w:rPr>
      </w:pPr>
      <w:r w:rsidRPr="00E93D76">
        <w:rPr>
          <w:rFonts w:ascii="Calibri" w:hAnsi="Calibri" w:cs="Calibri"/>
          <w:sz w:val="22"/>
          <w:szCs w:val="22"/>
        </w:rPr>
        <w:t xml:space="preserve">a) AI-generated </w:t>
      </w:r>
      <w:proofErr w:type="gramStart"/>
      <w:r w:rsidRPr="00E93D76">
        <w:rPr>
          <w:rFonts w:ascii="Calibri" w:hAnsi="Calibri" w:cs="Calibri"/>
          <w:sz w:val="22"/>
          <w:szCs w:val="22"/>
        </w:rPr>
        <w:t>outputs</w:t>
      </w:r>
      <w:proofErr w:type="gramEnd"/>
      <w:r w:rsidRPr="00E93D76">
        <w:rPr>
          <w:rFonts w:ascii="Calibri" w:hAnsi="Calibri" w:cs="Calibri"/>
          <w:sz w:val="22"/>
          <w:szCs w:val="22"/>
        </w:rPr>
        <w:t xml:space="preserve"> should be used without review to increase efficiency.</w:t>
      </w:r>
    </w:p>
    <w:p w14:paraId="4DD26316" w14:textId="77777777" w:rsidR="00E93D76" w:rsidRPr="00E93D76" w:rsidRDefault="00E93D76" w:rsidP="00CD3781">
      <w:pPr>
        <w:spacing w:line="360" w:lineRule="auto"/>
        <w:ind w:left="360"/>
        <w:rPr>
          <w:rFonts w:ascii="Calibri" w:hAnsi="Calibri" w:cs="Calibri"/>
          <w:sz w:val="22"/>
          <w:szCs w:val="22"/>
        </w:rPr>
      </w:pPr>
      <w:r w:rsidRPr="00E93D76">
        <w:rPr>
          <w:rFonts w:ascii="Calibri" w:hAnsi="Calibri" w:cs="Calibri"/>
          <w:sz w:val="22"/>
          <w:szCs w:val="22"/>
        </w:rPr>
        <w:t>b) Clinical decision-making can be fully delegated to AI tools to minimize human error.</w:t>
      </w:r>
    </w:p>
    <w:p w14:paraId="1B3025D3" w14:textId="77777777" w:rsidR="00E93D76" w:rsidRPr="00E93D76" w:rsidRDefault="00E93D76" w:rsidP="00CD3781">
      <w:pPr>
        <w:spacing w:line="360" w:lineRule="auto"/>
        <w:ind w:left="360"/>
        <w:rPr>
          <w:rFonts w:ascii="Calibri" w:hAnsi="Calibri" w:cs="Calibri"/>
          <w:sz w:val="22"/>
          <w:szCs w:val="22"/>
        </w:rPr>
      </w:pPr>
      <w:r w:rsidRPr="00E93D76">
        <w:rPr>
          <w:rFonts w:ascii="Calibri" w:hAnsi="Calibri" w:cs="Calibri"/>
          <w:sz w:val="22"/>
          <w:szCs w:val="22"/>
        </w:rPr>
        <w:t>c) Human oversight is essential to ensure safe, ethical, and patient-centered use of AI.</w:t>
      </w:r>
    </w:p>
    <w:p w14:paraId="2127D989" w14:textId="77777777" w:rsidR="00E93D76" w:rsidRDefault="00E93D76" w:rsidP="00CD3781">
      <w:pPr>
        <w:spacing w:line="360" w:lineRule="auto"/>
        <w:ind w:left="360"/>
        <w:rPr>
          <w:rFonts w:ascii="Calibri" w:hAnsi="Calibri" w:cs="Calibri"/>
          <w:sz w:val="22"/>
          <w:szCs w:val="22"/>
        </w:rPr>
      </w:pPr>
      <w:r w:rsidRPr="00E93D76">
        <w:rPr>
          <w:rFonts w:ascii="Calibri" w:hAnsi="Calibri" w:cs="Calibri"/>
          <w:sz w:val="22"/>
          <w:szCs w:val="22"/>
        </w:rPr>
        <w:t>d) AI can independently diagnose and treat patients without clinician involvement.</w:t>
      </w:r>
    </w:p>
    <w:p w14:paraId="4FD05E87" w14:textId="77777777" w:rsidR="00E93D76" w:rsidRDefault="00E93D76" w:rsidP="00E93D76">
      <w:pPr>
        <w:ind w:left="360"/>
        <w:rPr>
          <w:rFonts w:ascii="Calibri" w:hAnsi="Calibri" w:cs="Calibri"/>
          <w:sz w:val="22"/>
          <w:szCs w:val="22"/>
        </w:rPr>
      </w:pPr>
    </w:p>
    <w:p w14:paraId="0AC494AB" w14:textId="21A4E8AA" w:rsidR="00E93D76" w:rsidRPr="00E93D76" w:rsidRDefault="00E93D76" w:rsidP="00CD3781">
      <w:pPr>
        <w:pStyle w:val="ListParagraph"/>
        <w:numPr>
          <w:ilvl w:val="0"/>
          <w:numId w:val="38"/>
        </w:numPr>
        <w:spacing w:line="360" w:lineRule="auto"/>
        <w:rPr>
          <w:rFonts w:ascii="Calibri" w:hAnsi="Calibri" w:cs="Calibri"/>
          <w:sz w:val="22"/>
          <w:szCs w:val="22"/>
        </w:rPr>
      </w:pPr>
      <w:r w:rsidRPr="00E93D76">
        <w:rPr>
          <w:rFonts w:ascii="Calibri" w:hAnsi="Calibri" w:cs="Calibri"/>
          <w:sz w:val="22"/>
          <w:szCs w:val="22"/>
        </w:rPr>
        <w:t>Which of the following represents an appropriate use of AI technology to support clinical care in adolescent medicine?</w:t>
      </w:r>
    </w:p>
    <w:p w14:paraId="2865EC9F" w14:textId="11F04DC1" w:rsidR="00E93D76" w:rsidRPr="00E93D76" w:rsidRDefault="00E93D76" w:rsidP="00CD3781">
      <w:pPr>
        <w:pStyle w:val="ListParagraph"/>
        <w:numPr>
          <w:ilvl w:val="1"/>
          <w:numId w:val="38"/>
        </w:numPr>
        <w:spacing w:line="360" w:lineRule="auto"/>
        <w:rPr>
          <w:rFonts w:ascii="Calibri" w:hAnsi="Calibri" w:cs="Calibri"/>
          <w:sz w:val="22"/>
          <w:szCs w:val="22"/>
        </w:rPr>
      </w:pPr>
      <w:r w:rsidRPr="00E93D76">
        <w:rPr>
          <w:rFonts w:ascii="Calibri" w:hAnsi="Calibri" w:cs="Calibri"/>
          <w:sz w:val="22"/>
          <w:szCs w:val="22"/>
        </w:rPr>
        <w:t>Using AI to prescribe stimulant medications for ADHD without clinician review.</w:t>
      </w:r>
    </w:p>
    <w:p w14:paraId="69334C87" w14:textId="23E4F09D" w:rsidR="00E93D76" w:rsidRPr="00E93D76" w:rsidRDefault="00E93D76" w:rsidP="00CD3781">
      <w:pPr>
        <w:pStyle w:val="ListParagraph"/>
        <w:numPr>
          <w:ilvl w:val="1"/>
          <w:numId w:val="38"/>
        </w:numPr>
        <w:spacing w:line="360" w:lineRule="auto"/>
        <w:rPr>
          <w:rFonts w:ascii="Calibri" w:hAnsi="Calibri" w:cs="Calibri"/>
          <w:sz w:val="22"/>
          <w:szCs w:val="22"/>
        </w:rPr>
      </w:pPr>
      <w:r w:rsidRPr="00E93D76">
        <w:rPr>
          <w:rFonts w:ascii="Calibri" w:hAnsi="Calibri" w:cs="Calibri"/>
          <w:sz w:val="22"/>
          <w:szCs w:val="22"/>
        </w:rPr>
        <w:lastRenderedPageBreak/>
        <w:t>Replacing all school-based therapy services with AI chatbots.</w:t>
      </w:r>
    </w:p>
    <w:p w14:paraId="700BBCCB" w14:textId="6A2F74F8" w:rsidR="00E93D76" w:rsidRPr="00E93D76" w:rsidRDefault="00E93D76" w:rsidP="00CD3781">
      <w:pPr>
        <w:pStyle w:val="ListParagraph"/>
        <w:numPr>
          <w:ilvl w:val="1"/>
          <w:numId w:val="38"/>
        </w:numPr>
        <w:spacing w:line="360" w:lineRule="auto"/>
        <w:rPr>
          <w:rFonts w:ascii="Calibri" w:hAnsi="Calibri" w:cs="Calibri"/>
          <w:sz w:val="22"/>
          <w:szCs w:val="22"/>
        </w:rPr>
      </w:pPr>
      <w:r w:rsidRPr="00E93D76">
        <w:rPr>
          <w:rFonts w:ascii="Calibri" w:hAnsi="Calibri" w:cs="Calibri"/>
          <w:sz w:val="22"/>
          <w:szCs w:val="22"/>
        </w:rPr>
        <w:t>Enhancing patient education materials by adapting clinical content into teen-friendly, accessible language.</w:t>
      </w:r>
    </w:p>
    <w:p w14:paraId="0D56AB37" w14:textId="3D4D273C" w:rsidR="00E93D76" w:rsidRDefault="00E93D76" w:rsidP="00CD3781">
      <w:pPr>
        <w:pStyle w:val="ListParagraph"/>
        <w:numPr>
          <w:ilvl w:val="1"/>
          <w:numId w:val="38"/>
        </w:numPr>
        <w:spacing w:line="360" w:lineRule="auto"/>
        <w:rPr>
          <w:rFonts w:ascii="Calibri" w:hAnsi="Calibri" w:cs="Calibri"/>
          <w:sz w:val="22"/>
          <w:szCs w:val="22"/>
        </w:rPr>
      </w:pPr>
      <w:r w:rsidRPr="00E93D76">
        <w:rPr>
          <w:rFonts w:ascii="Calibri" w:hAnsi="Calibri" w:cs="Calibri"/>
          <w:sz w:val="22"/>
          <w:szCs w:val="22"/>
        </w:rPr>
        <w:t>Allowing AI tools to independently diagnose adolescent mental health conditions.</w:t>
      </w:r>
    </w:p>
    <w:p w14:paraId="36532974" w14:textId="77777777" w:rsidR="00E93D76" w:rsidRDefault="00E93D76" w:rsidP="00E93D76">
      <w:pPr>
        <w:spacing w:line="360" w:lineRule="auto"/>
        <w:rPr>
          <w:rFonts w:ascii="Calibri" w:hAnsi="Calibri" w:cs="Calibri"/>
          <w:sz w:val="22"/>
          <w:szCs w:val="22"/>
        </w:rPr>
      </w:pPr>
    </w:p>
    <w:p w14:paraId="14077FCD" w14:textId="77777777" w:rsidR="00E93D76" w:rsidRPr="00E93D76" w:rsidRDefault="00E93D76" w:rsidP="00E93D76">
      <w:pPr>
        <w:spacing w:line="360" w:lineRule="auto"/>
        <w:rPr>
          <w:rFonts w:ascii="Calibri" w:hAnsi="Calibri" w:cs="Calibri"/>
          <w:sz w:val="22"/>
          <w:szCs w:val="22"/>
        </w:rPr>
      </w:pPr>
    </w:p>
    <w:p w14:paraId="3D56DDD9" w14:textId="77777777" w:rsidR="00E93D76" w:rsidRDefault="00E93D76" w:rsidP="00E93D76">
      <w:pPr>
        <w:pStyle w:val="ListParagraph"/>
        <w:ind w:left="360"/>
        <w:rPr>
          <w:rFonts w:ascii="Calibri" w:hAnsi="Calibri" w:cs="Calibri"/>
          <w:sz w:val="22"/>
          <w:szCs w:val="22"/>
        </w:rPr>
      </w:pPr>
    </w:p>
    <w:p w14:paraId="63514A66" w14:textId="77777777" w:rsidR="00E93D76" w:rsidRPr="00E93D76" w:rsidRDefault="00E93D76" w:rsidP="00E93D76">
      <w:pPr>
        <w:pStyle w:val="ListParagraph"/>
        <w:ind w:left="360"/>
        <w:rPr>
          <w:rFonts w:ascii="Calibri" w:hAnsi="Calibri" w:cs="Calibri"/>
          <w:sz w:val="22"/>
          <w:szCs w:val="22"/>
        </w:rPr>
      </w:pPr>
    </w:p>
    <w:p w14:paraId="7F6D35D1" w14:textId="77777777" w:rsidR="00E93D76" w:rsidRPr="00E93D76" w:rsidRDefault="00E93D76" w:rsidP="00E93D76">
      <w:pPr>
        <w:ind w:left="360"/>
        <w:rPr>
          <w:rFonts w:ascii="Calibri" w:hAnsi="Calibri" w:cs="Calibri"/>
          <w:sz w:val="22"/>
          <w:szCs w:val="22"/>
        </w:rPr>
      </w:pPr>
    </w:p>
    <w:p w14:paraId="2961E868" w14:textId="77777777" w:rsidR="00E93D76" w:rsidRDefault="00E93D76" w:rsidP="00E93D76">
      <w:pPr>
        <w:ind w:left="360"/>
      </w:pPr>
    </w:p>
    <w:p w14:paraId="6F2E4138" w14:textId="77777777" w:rsidR="00E93D76" w:rsidRPr="00E93D76" w:rsidRDefault="00E93D76" w:rsidP="00C71EF2">
      <w:pPr>
        <w:rPr>
          <w:rFonts w:ascii="Calibri" w:hAnsi="Calibri" w:cs="Calibri"/>
          <w:b/>
          <w:bCs/>
          <w:sz w:val="22"/>
          <w:szCs w:val="22"/>
        </w:rPr>
      </w:pPr>
    </w:p>
    <w:p w14:paraId="6BCF9C88" w14:textId="77777777" w:rsidR="00B540D8" w:rsidRPr="00B540D8" w:rsidRDefault="00B540D8" w:rsidP="00C71EF2">
      <w:pPr>
        <w:pStyle w:val="ListParagraph"/>
        <w:ind w:left="0"/>
        <w:rPr>
          <w:rFonts w:ascii="Calibri" w:hAnsi="Calibri" w:cs="Calibri"/>
          <w:sz w:val="22"/>
          <w:szCs w:val="22"/>
        </w:rPr>
      </w:pPr>
    </w:p>
    <w:p w14:paraId="6D0FBBF5" w14:textId="77777777" w:rsidR="00B73D50" w:rsidRPr="00B73D50" w:rsidRDefault="00B73D50" w:rsidP="00B73D50">
      <w:pPr>
        <w:ind w:left="720"/>
        <w:rPr>
          <w:rFonts w:ascii="Calibri" w:hAnsi="Calibri" w:cs="Calibri"/>
          <w:sz w:val="22"/>
          <w:szCs w:val="22"/>
        </w:rPr>
      </w:pPr>
    </w:p>
    <w:p w14:paraId="4DC7F11E" w14:textId="77777777" w:rsidR="00B73D50" w:rsidRPr="00B73D50" w:rsidRDefault="00B73D50" w:rsidP="00B73D50">
      <w:pPr>
        <w:rPr>
          <w:rFonts w:ascii="Calibri" w:hAnsi="Calibri" w:cs="Calibri"/>
          <w:sz w:val="22"/>
          <w:szCs w:val="22"/>
        </w:rPr>
      </w:pPr>
    </w:p>
    <w:p w14:paraId="37A61A4C" w14:textId="77777777" w:rsidR="00B73D50" w:rsidRPr="00B73D50" w:rsidRDefault="00B73D50" w:rsidP="00B73D50">
      <w:pPr>
        <w:ind w:left="360"/>
        <w:rPr>
          <w:rFonts w:ascii="Calibri" w:hAnsi="Calibri" w:cs="Calibri"/>
          <w:sz w:val="22"/>
          <w:szCs w:val="22"/>
        </w:rPr>
      </w:pPr>
    </w:p>
    <w:p w14:paraId="5F9FF9C0" w14:textId="77777777" w:rsidR="00B73D50" w:rsidRPr="00B73D50" w:rsidRDefault="00B73D50" w:rsidP="00B73D50">
      <w:pPr>
        <w:rPr>
          <w:rFonts w:ascii="Calibri" w:hAnsi="Calibri" w:cs="Calibri"/>
          <w:sz w:val="22"/>
          <w:szCs w:val="22"/>
        </w:rPr>
      </w:pPr>
    </w:p>
    <w:p w14:paraId="6E3ADF46" w14:textId="77777777" w:rsidR="00B73D50" w:rsidRPr="00B73D50" w:rsidRDefault="00B73D50" w:rsidP="000E47CB">
      <w:pPr>
        <w:spacing w:after="0" w:line="240" w:lineRule="auto"/>
        <w:rPr>
          <w:rFonts w:ascii="Calibri" w:hAnsi="Calibri" w:cs="Calibri"/>
          <w:sz w:val="22"/>
          <w:szCs w:val="22"/>
        </w:rPr>
      </w:pPr>
    </w:p>
    <w:p w14:paraId="58914B74" w14:textId="77777777" w:rsidR="000E47CB" w:rsidRPr="000E47CB" w:rsidRDefault="000E47CB" w:rsidP="000E47CB">
      <w:pPr>
        <w:pStyle w:val="ListParagraph"/>
        <w:spacing w:after="0" w:line="240" w:lineRule="auto"/>
        <w:ind w:left="360"/>
        <w:rPr>
          <w:rFonts w:ascii="Calibri" w:hAnsi="Calibri" w:cs="Calibri"/>
          <w:sz w:val="22"/>
          <w:szCs w:val="22"/>
        </w:rPr>
      </w:pPr>
    </w:p>
    <w:p w14:paraId="1BCE5CE2" w14:textId="77777777" w:rsidR="000E47CB" w:rsidRDefault="000E47CB" w:rsidP="000E47CB">
      <w:pPr>
        <w:rPr>
          <w:rFonts w:ascii="Calibri" w:hAnsi="Calibri" w:cs="Calibri"/>
          <w:b/>
          <w:bCs/>
          <w:sz w:val="22"/>
          <w:szCs w:val="22"/>
        </w:rPr>
      </w:pPr>
    </w:p>
    <w:p w14:paraId="6B3F2541" w14:textId="77777777" w:rsidR="000E47CB" w:rsidRPr="000E47CB" w:rsidRDefault="000E47CB" w:rsidP="000E47CB">
      <w:pPr>
        <w:rPr>
          <w:rFonts w:ascii="Calibri" w:hAnsi="Calibri" w:cs="Calibri"/>
          <w:b/>
          <w:bCs/>
          <w:sz w:val="22"/>
          <w:szCs w:val="22"/>
        </w:rPr>
      </w:pPr>
    </w:p>
    <w:p w14:paraId="19C8E7F7" w14:textId="77777777" w:rsidR="000E47CB" w:rsidRPr="00DC07B9" w:rsidRDefault="000E47CB" w:rsidP="000E47CB">
      <w:pPr>
        <w:pStyle w:val="ListParagraph"/>
        <w:ind w:left="360"/>
        <w:rPr>
          <w:rFonts w:ascii="Calibri" w:hAnsi="Calibri" w:cs="Calibri"/>
          <w:sz w:val="22"/>
          <w:szCs w:val="22"/>
        </w:rPr>
      </w:pPr>
    </w:p>
    <w:p w14:paraId="60F2A9DC" w14:textId="77777777" w:rsidR="00DC07B9" w:rsidRPr="00DC07B9" w:rsidRDefault="00DC07B9" w:rsidP="00DC07B9">
      <w:pPr>
        <w:spacing w:line="360" w:lineRule="auto"/>
        <w:rPr>
          <w:rFonts w:ascii="Calibri" w:hAnsi="Calibri" w:cs="Calibri"/>
          <w:b/>
          <w:bCs/>
          <w:sz w:val="22"/>
          <w:szCs w:val="22"/>
        </w:rPr>
      </w:pPr>
    </w:p>
    <w:p w14:paraId="4D056A29" w14:textId="77777777" w:rsidR="0048348A" w:rsidRPr="0048348A" w:rsidRDefault="0048348A" w:rsidP="00DC07B9">
      <w:pPr>
        <w:ind w:left="360"/>
        <w:rPr>
          <w:rFonts w:ascii="Calibri" w:hAnsi="Calibri" w:cs="Calibri"/>
          <w:sz w:val="22"/>
          <w:szCs w:val="22"/>
        </w:rPr>
      </w:pPr>
    </w:p>
    <w:p w14:paraId="08A98E20" w14:textId="77777777" w:rsidR="0048348A" w:rsidRPr="0048348A" w:rsidRDefault="0048348A" w:rsidP="0048348A">
      <w:pPr>
        <w:rPr>
          <w:rFonts w:ascii="Calibri" w:hAnsi="Calibri" w:cs="Calibri"/>
          <w:b/>
          <w:bCs/>
          <w:sz w:val="22"/>
          <w:szCs w:val="22"/>
        </w:rPr>
      </w:pPr>
    </w:p>
    <w:sectPr w:rsidR="0048348A" w:rsidRPr="0048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47F"/>
    <w:multiLevelType w:val="hybridMultilevel"/>
    <w:tmpl w:val="4A40CBC8"/>
    <w:lvl w:ilvl="0" w:tplc="FB8CD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4B47"/>
    <w:multiLevelType w:val="multilevel"/>
    <w:tmpl w:val="7438F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4F7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960C3"/>
    <w:multiLevelType w:val="multilevel"/>
    <w:tmpl w:val="A8B0F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93828"/>
    <w:multiLevelType w:val="multilevel"/>
    <w:tmpl w:val="D138D038"/>
    <w:lvl w:ilvl="0">
      <w:start w:val="1"/>
      <w:numFmt w:val="upp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BE2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503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F3450"/>
    <w:multiLevelType w:val="hybridMultilevel"/>
    <w:tmpl w:val="947CD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E6CA9"/>
    <w:multiLevelType w:val="multilevel"/>
    <w:tmpl w:val="AF2A6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7F2CBE"/>
    <w:multiLevelType w:val="multilevel"/>
    <w:tmpl w:val="4B3CC8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064BBD"/>
    <w:multiLevelType w:val="hybridMultilevel"/>
    <w:tmpl w:val="261A3606"/>
    <w:lvl w:ilvl="0" w:tplc="04090011">
      <w:start w:val="1"/>
      <w:numFmt w:val="decimal"/>
      <w:lvlText w:val="%1)"/>
      <w:lvlJc w:val="left"/>
      <w:pPr>
        <w:ind w:left="720" w:hanging="360"/>
      </w:pPr>
      <w:rPr>
        <w:rFonts w:hint="default"/>
      </w:rPr>
    </w:lvl>
    <w:lvl w:ilvl="1" w:tplc="E6D2B6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605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C33D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64DB3"/>
    <w:multiLevelType w:val="multilevel"/>
    <w:tmpl w:val="2CAE8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13420F"/>
    <w:multiLevelType w:val="multilevel"/>
    <w:tmpl w:val="F716A4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6F417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9761D3"/>
    <w:multiLevelType w:val="hybridMultilevel"/>
    <w:tmpl w:val="69AEB6F4"/>
    <w:lvl w:ilvl="0" w:tplc="23BEA0E6">
      <w:start w:val="1"/>
      <w:numFmt w:val="upperLetter"/>
      <w:lvlText w:val="%1."/>
      <w:lvlJc w:val="left"/>
      <w:pPr>
        <w:tabs>
          <w:tab w:val="num" w:pos="720"/>
        </w:tabs>
        <w:ind w:left="720" w:hanging="360"/>
      </w:pPr>
    </w:lvl>
    <w:lvl w:ilvl="1" w:tplc="0FFA264E" w:tentative="1">
      <w:start w:val="1"/>
      <w:numFmt w:val="upperLetter"/>
      <w:lvlText w:val="%2."/>
      <w:lvlJc w:val="left"/>
      <w:pPr>
        <w:tabs>
          <w:tab w:val="num" w:pos="1440"/>
        </w:tabs>
        <w:ind w:left="1440" w:hanging="360"/>
      </w:pPr>
    </w:lvl>
    <w:lvl w:ilvl="2" w:tplc="C73A9FA4" w:tentative="1">
      <w:start w:val="1"/>
      <w:numFmt w:val="upperLetter"/>
      <w:lvlText w:val="%3."/>
      <w:lvlJc w:val="left"/>
      <w:pPr>
        <w:tabs>
          <w:tab w:val="num" w:pos="2160"/>
        </w:tabs>
        <w:ind w:left="2160" w:hanging="360"/>
      </w:pPr>
    </w:lvl>
    <w:lvl w:ilvl="3" w:tplc="BD20F790" w:tentative="1">
      <w:start w:val="1"/>
      <w:numFmt w:val="upperLetter"/>
      <w:lvlText w:val="%4."/>
      <w:lvlJc w:val="left"/>
      <w:pPr>
        <w:tabs>
          <w:tab w:val="num" w:pos="2880"/>
        </w:tabs>
        <w:ind w:left="2880" w:hanging="360"/>
      </w:pPr>
    </w:lvl>
    <w:lvl w:ilvl="4" w:tplc="E4564886" w:tentative="1">
      <w:start w:val="1"/>
      <w:numFmt w:val="upperLetter"/>
      <w:lvlText w:val="%5."/>
      <w:lvlJc w:val="left"/>
      <w:pPr>
        <w:tabs>
          <w:tab w:val="num" w:pos="3600"/>
        </w:tabs>
        <w:ind w:left="3600" w:hanging="360"/>
      </w:pPr>
    </w:lvl>
    <w:lvl w:ilvl="5" w:tplc="A9EE817C" w:tentative="1">
      <w:start w:val="1"/>
      <w:numFmt w:val="upperLetter"/>
      <w:lvlText w:val="%6."/>
      <w:lvlJc w:val="left"/>
      <w:pPr>
        <w:tabs>
          <w:tab w:val="num" w:pos="4320"/>
        </w:tabs>
        <w:ind w:left="4320" w:hanging="360"/>
      </w:pPr>
    </w:lvl>
    <w:lvl w:ilvl="6" w:tplc="1874695C" w:tentative="1">
      <w:start w:val="1"/>
      <w:numFmt w:val="upperLetter"/>
      <w:lvlText w:val="%7."/>
      <w:lvlJc w:val="left"/>
      <w:pPr>
        <w:tabs>
          <w:tab w:val="num" w:pos="5040"/>
        </w:tabs>
        <w:ind w:left="5040" w:hanging="360"/>
      </w:pPr>
    </w:lvl>
    <w:lvl w:ilvl="7" w:tplc="53B6E486" w:tentative="1">
      <w:start w:val="1"/>
      <w:numFmt w:val="upperLetter"/>
      <w:lvlText w:val="%8."/>
      <w:lvlJc w:val="left"/>
      <w:pPr>
        <w:tabs>
          <w:tab w:val="num" w:pos="5760"/>
        </w:tabs>
        <w:ind w:left="5760" w:hanging="360"/>
      </w:pPr>
    </w:lvl>
    <w:lvl w:ilvl="8" w:tplc="9BFA61B2" w:tentative="1">
      <w:start w:val="1"/>
      <w:numFmt w:val="upperLetter"/>
      <w:lvlText w:val="%9."/>
      <w:lvlJc w:val="left"/>
      <w:pPr>
        <w:tabs>
          <w:tab w:val="num" w:pos="6480"/>
        </w:tabs>
        <w:ind w:left="6480" w:hanging="360"/>
      </w:pPr>
    </w:lvl>
  </w:abstractNum>
  <w:abstractNum w:abstractNumId="17" w15:restartNumberingAfterBreak="0">
    <w:nsid w:val="33ED36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D909A2"/>
    <w:multiLevelType w:val="hybridMultilevel"/>
    <w:tmpl w:val="6802A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5C48"/>
    <w:multiLevelType w:val="hybridMultilevel"/>
    <w:tmpl w:val="49DE4DE8"/>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20" w15:restartNumberingAfterBreak="0">
    <w:nsid w:val="3B514DCB"/>
    <w:multiLevelType w:val="hybridMultilevel"/>
    <w:tmpl w:val="5F48CFAC"/>
    <w:lvl w:ilvl="0" w:tplc="2CAC3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F6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086B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463B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DC4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D900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A62A5D"/>
    <w:multiLevelType w:val="multilevel"/>
    <w:tmpl w:val="BC8CB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57111A6"/>
    <w:multiLevelType w:val="multilevel"/>
    <w:tmpl w:val="74823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DE4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8544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767517"/>
    <w:multiLevelType w:val="multilevel"/>
    <w:tmpl w:val="873EF2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091334A"/>
    <w:multiLevelType w:val="hybridMultilevel"/>
    <w:tmpl w:val="D1A8C9C6"/>
    <w:lvl w:ilvl="0" w:tplc="43FA4A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527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2E1C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C574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C66C69"/>
    <w:multiLevelType w:val="hybridMultilevel"/>
    <w:tmpl w:val="82407500"/>
    <w:lvl w:ilvl="0" w:tplc="B01005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ED5"/>
    <w:multiLevelType w:val="hybridMultilevel"/>
    <w:tmpl w:val="254C3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F34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D3C4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470BAA"/>
    <w:multiLevelType w:val="multilevel"/>
    <w:tmpl w:val="3C421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FE705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725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36248">
    <w:abstractNumId w:val="2"/>
  </w:num>
  <w:num w:numId="3" w16cid:durableId="1874481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835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880861">
    <w:abstractNumId w:val="32"/>
  </w:num>
  <w:num w:numId="6" w16cid:durableId="165289503">
    <w:abstractNumId w:val="18"/>
  </w:num>
  <w:num w:numId="7" w16cid:durableId="1646356273">
    <w:abstractNumId w:val="11"/>
  </w:num>
  <w:num w:numId="8" w16cid:durableId="197865088">
    <w:abstractNumId w:val="27"/>
  </w:num>
  <w:num w:numId="9" w16cid:durableId="361369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038827">
    <w:abstractNumId w:val="22"/>
  </w:num>
  <w:num w:numId="11" w16cid:durableId="2818814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1407734">
    <w:abstractNumId w:val="20"/>
  </w:num>
  <w:num w:numId="13" w16cid:durableId="354156973">
    <w:abstractNumId w:val="38"/>
  </w:num>
  <w:num w:numId="14" w16cid:durableId="1520970308">
    <w:abstractNumId w:val="31"/>
  </w:num>
  <w:num w:numId="15" w16cid:durableId="1520855612">
    <w:abstractNumId w:val="24"/>
  </w:num>
  <w:num w:numId="16" w16cid:durableId="216011151">
    <w:abstractNumId w:val="25"/>
  </w:num>
  <w:num w:numId="17" w16cid:durableId="149910255">
    <w:abstractNumId w:val="6"/>
  </w:num>
  <w:num w:numId="18" w16cid:durableId="115418559">
    <w:abstractNumId w:val="7"/>
  </w:num>
  <w:num w:numId="19" w16cid:durableId="1791626668">
    <w:abstractNumId w:val="17"/>
  </w:num>
  <w:num w:numId="20" w16cid:durableId="958611943">
    <w:abstractNumId w:val="0"/>
  </w:num>
  <w:num w:numId="21" w16cid:durableId="23137500">
    <w:abstractNumId w:val="33"/>
  </w:num>
  <w:num w:numId="22" w16cid:durableId="908074114">
    <w:abstractNumId w:val="35"/>
  </w:num>
  <w:num w:numId="23" w16cid:durableId="139469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5009469">
    <w:abstractNumId w:val="37"/>
  </w:num>
  <w:num w:numId="25" w16cid:durableId="587426306">
    <w:abstractNumId w:val="16"/>
  </w:num>
  <w:num w:numId="26" w16cid:durableId="2095079602">
    <w:abstractNumId w:val="28"/>
  </w:num>
  <w:num w:numId="27" w16cid:durableId="160125495">
    <w:abstractNumId w:val="19"/>
  </w:num>
  <w:num w:numId="28" w16cid:durableId="574316760">
    <w:abstractNumId w:val="34"/>
  </w:num>
  <w:num w:numId="29" w16cid:durableId="701829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48115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667555">
    <w:abstractNumId w:val="40"/>
  </w:num>
  <w:num w:numId="32" w16cid:durableId="808859595">
    <w:abstractNumId w:val="36"/>
  </w:num>
  <w:num w:numId="33" w16cid:durableId="605431426">
    <w:abstractNumId w:val="5"/>
  </w:num>
  <w:num w:numId="34" w16cid:durableId="1597204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5215274">
    <w:abstractNumId w:val="12"/>
  </w:num>
  <w:num w:numId="36" w16cid:durableId="1011182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1902631">
    <w:abstractNumId w:val="21"/>
  </w:num>
  <w:num w:numId="38" w16cid:durableId="1512600120">
    <w:abstractNumId w:val="15"/>
  </w:num>
  <w:num w:numId="39" w16cid:durableId="1208300345">
    <w:abstractNumId w:val="29"/>
  </w:num>
  <w:num w:numId="40" w16cid:durableId="719205133">
    <w:abstractNumId w:val="23"/>
  </w:num>
  <w:num w:numId="41" w16cid:durableId="1192959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8A"/>
    <w:rsid w:val="000527DC"/>
    <w:rsid w:val="000877AE"/>
    <w:rsid w:val="000D52FC"/>
    <w:rsid w:val="000E47CB"/>
    <w:rsid w:val="00102481"/>
    <w:rsid w:val="00361952"/>
    <w:rsid w:val="003C36B8"/>
    <w:rsid w:val="0043602F"/>
    <w:rsid w:val="00447FED"/>
    <w:rsid w:val="00462D86"/>
    <w:rsid w:val="0048348A"/>
    <w:rsid w:val="00573BDC"/>
    <w:rsid w:val="00815EF2"/>
    <w:rsid w:val="00821E6E"/>
    <w:rsid w:val="008C4828"/>
    <w:rsid w:val="00B540D8"/>
    <w:rsid w:val="00B73D50"/>
    <w:rsid w:val="00BB6997"/>
    <w:rsid w:val="00C71EF2"/>
    <w:rsid w:val="00CD3781"/>
    <w:rsid w:val="00DC07B9"/>
    <w:rsid w:val="00E9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6D92A"/>
  <w15:chartTrackingRefBased/>
  <w15:docId w15:val="{B1D4AECD-83CA-4920-A878-13DF6EF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4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834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8348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8348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348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3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8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348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348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8348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8348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83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48A"/>
    <w:rPr>
      <w:rFonts w:eastAsiaTheme="majorEastAsia" w:cstheme="majorBidi"/>
      <w:color w:val="272727" w:themeColor="text1" w:themeTint="D8"/>
    </w:rPr>
  </w:style>
  <w:style w:type="paragraph" w:styleId="Title">
    <w:name w:val="Title"/>
    <w:basedOn w:val="Normal"/>
    <w:next w:val="Normal"/>
    <w:link w:val="TitleChar"/>
    <w:uiPriority w:val="10"/>
    <w:qFormat/>
    <w:rsid w:val="00483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48A"/>
    <w:pPr>
      <w:spacing w:before="160"/>
      <w:jc w:val="center"/>
    </w:pPr>
    <w:rPr>
      <w:i/>
      <w:iCs/>
      <w:color w:val="404040" w:themeColor="text1" w:themeTint="BF"/>
    </w:rPr>
  </w:style>
  <w:style w:type="character" w:customStyle="1" w:styleId="QuoteChar">
    <w:name w:val="Quote Char"/>
    <w:basedOn w:val="DefaultParagraphFont"/>
    <w:link w:val="Quote"/>
    <w:uiPriority w:val="29"/>
    <w:rsid w:val="0048348A"/>
    <w:rPr>
      <w:i/>
      <w:iCs/>
      <w:color w:val="404040" w:themeColor="text1" w:themeTint="BF"/>
    </w:rPr>
  </w:style>
  <w:style w:type="paragraph" w:styleId="ListParagraph">
    <w:name w:val="List Paragraph"/>
    <w:basedOn w:val="Normal"/>
    <w:uiPriority w:val="34"/>
    <w:qFormat/>
    <w:rsid w:val="0048348A"/>
    <w:pPr>
      <w:ind w:left="720"/>
      <w:contextualSpacing/>
    </w:pPr>
  </w:style>
  <w:style w:type="character" w:styleId="IntenseEmphasis">
    <w:name w:val="Intense Emphasis"/>
    <w:basedOn w:val="DefaultParagraphFont"/>
    <w:uiPriority w:val="21"/>
    <w:qFormat/>
    <w:rsid w:val="0048348A"/>
    <w:rPr>
      <w:i/>
      <w:iCs/>
      <w:color w:val="2E74B5" w:themeColor="accent1" w:themeShade="BF"/>
    </w:rPr>
  </w:style>
  <w:style w:type="paragraph" w:styleId="IntenseQuote">
    <w:name w:val="Intense Quote"/>
    <w:basedOn w:val="Normal"/>
    <w:next w:val="Normal"/>
    <w:link w:val="IntenseQuoteChar"/>
    <w:uiPriority w:val="30"/>
    <w:qFormat/>
    <w:rsid w:val="004834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8348A"/>
    <w:rPr>
      <w:i/>
      <w:iCs/>
      <w:color w:val="2E74B5" w:themeColor="accent1" w:themeShade="BF"/>
    </w:rPr>
  </w:style>
  <w:style w:type="character" w:styleId="IntenseReference">
    <w:name w:val="Intense Reference"/>
    <w:basedOn w:val="DefaultParagraphFont"/>
    <w:uiPriority w:val="32"/>
    <w:qFormat/>
    <w:rsid w:val="0048348A"/>
    <w:rPr>
      <w:b/>
      <w:bCs/>
      <w:smallCaps/>
      <w:color w:val="2E74B5" w:themeColor="accent1" w:themeShade="BF"/>
      <w:spacing w:val="5"/>
    </w:rPr>
  </w:style>
  <w:style w:type="character" w:customStyle="1" w:styleId="apple-converted-space">
    <w:name w:val="apple-converted-space"/>
    <w:basedOn w:val="DefaultParagraphFont"/>
    <w:rsid w:val="000E47CB"/>
  </w:style>
  <w:style w:type="paragraph" w:customStyle="1" w:styleId="Default">
    <w:name w:val="Default"/>
    <w:rsid w:val="00447FED"/>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9935">
      <w:bodyDiv w:val="1"/>
      <w:marLeft w:val="0"/>
      <w:marRight w:val="0"/>
      <w:marTop w:val="0"/>
      <w:marBottom w:val="0"/>
      <w:divBdr>
        <w:top w:val="none" w:sz="0" w:space="0" w:color="auto"/>
        <w:left w:val="none" w:sz="0" w:space="0" w:color="auto"/>
        <w:bottom w:val="none" w:sz="0" w:space="0" w:color="auto"/>
        <w:right w:val="none" w:sz="0" w:space="0" w:color="auto"/>
      </w:divBdr>
    </w:div>
    <w:div w:id="609975438">
      <w:bodyDiv w:val="1"/>
      <w:marLeft w:val="0"/>
      <w:marRight w:val="0"/>
      <w:marTop w:val="0"/>
      <w:marBottom w:val="0"/>
      <w:divBdr>
        <w:top w:val="none" w:sz="0" w:space="0" w:color="auto"/>
        <w:left w:val="none" w:sz="0" w:space="0" w:color="auto"/>
        <w:bottom w:val="none" w:sz="0" w:space="0" w:color="auto"/>
        <w:right w:val="none" w:sz="0" w:space="0" w:color="auto"/>
      </w:divBdr>
    </w:div>
    <w:div w:id="17679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1799</Words>
  <Characters>9375</Characters>
  <Application>Microsoft Office Word</Application>
  <DocSecurity>0</DocSecurity>
  <Lines>223</Lines>
  <Paragraphs>148</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 Courtney</dc:creator>
  <cp:keywords/>
  <dc:description/>
  <cp:lastModifiedBy>Lombard, Courtney</cp:lastModifiedBy>
  <cp:revision>8</cp:revision>
  <dcterms:created xsi:type="dcterms:W3CDTF">2025-05-07T20:24:00Z</dcterms:created>
  <dcterms:modified xsi:type="dcterms:W3CDTF">2025-05-09T14:28:00Z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5dc86b8b-dbdf-43bc-8b6c-0a1cb1a6c5d4</vt:lpwstr>
  </property>
</Properties>
</file>